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40FD" w14:textId="77777777" w:rsidR="004B0676" w:rsidRDefault="004B0676" w:rsidP="004B0676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14:paraId="7BD40D56" w14:textId="77777777" w:rsidR="004B0676" w:rsidRDefault="004B0676" w:rsidP="004B0676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Šiaulių Zoknių progimnazijos direktoriaus</w:t>
      </w:r>
    </w:p>
    <w:p w14:paraId="11109DF2" w14:textId="77777777" w:rsidR="004B0676" w:rsidRDefault="00A304B8" w:rsidP="004B0676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m. gruodžio 21</w:t>
      </w:r>
      <w:r w:rsidR="00AC7C2B">
        <w:rPr>
          <w:rFonts w:ascii="Times New Roman" w:hAnsi="Times New Roman"/>
          <w:sz w:val="24"/>
          <w:szCs w:val="24"/>
        </w:rPr>
        <w:t xml:space="preserve"> d. įsakymu </w:t>
      </w:r>
      <w:r w:rsidR="00AC7C2B" w:rsidRPr="00A304B8">
        <w:rPr>
          <w:rFonts w:ascii="Times New Roman" w:hAnsi="Times New Roman"/>
          <w:sz w:val="24"/>
          <w:szCs w:val="24"/>
        </w:rPr>
        <w:t>Nr.</w:t>
      </w:r>
      <w:r w:rsidRPr="00A304B8">
        <w:rPr>
          <w:rFonts w:ascii="Times New Roman" w:hAnsi="Times New Roman"/>
          <w:sz w:val="24"/>
          <w:szCs w:val="24"/>
        </w:rPr>
        <w:t>1-240</w:t>
      </w:r>
    </w:p>
    <w:p w14:paraId="45881093" w14:textId="77777777" w:rsidR="004B0676" w:rsidRDefault="004B0676" w:rsidP="004B0676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</w:p>
    <w:p w14:paraId="0FF0B212" w14:textId="77777777" w:rsidR="004B0676" w:rsidRDefault="004B0676" w:rsidP="004B0676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</w:p>
    <w:p w14:paraId="1FEC07C6" w14:textId="77777777" w:rsidR="004B0676" w:rsidRPr="000776C3" w:rsidRDefault="004B0676" w:rsidP="004B0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ŠIAULIŲ ZOKNIŲ PROGIMNAZIJOS </w:t>
      </w:r>
      <w:r w:rsidR="00AC7C2B">
        <w:rPr>
          <w:rFonts w:ascii="Times New Roman" w:hAnsi="Times New Roman"/>
          <w:b/>
          <w:bCs/>
          <w:sz w:val="24"/>
          <w:szCs w:val="24"/>
        </w:rPr>
        <w:t>INFORMACIJOS VALDYMO SPECIALISTO</w:t>
      </w:r>
    </w:p>
    <w:p w14:paraId="3CF3095A" w14:textId="77777777" w:rsidR="004B0676" w:rsidRDefault="004B0676" w:rsidP="004B0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PAREIGYBĖS APRAŠYMAS</w:t>
      </w:r>
    </w:p>
    <w:p w14:paraId="52BA940A" w14:textId="77777777" w:rsidR="004B0676" w:rsidRPr="003F25F0" w:rsidRDefault="004B0676" w:rsidP="004B0676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14:paraId="5ACE355F" w14:textId="77777777" w:rsidR="004B0676" w:rsidRPr="003F25F0" w:rsidRDefault="004B0676" w:rsidP="004B0676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14:paraId="33E27360" w14:textId="77777777" w:rsidR="004B0676" w:rsidRPr="003F25F0" w:rsidRDefault="004B0676" w:rsidP="004B0676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B</w:t>
      </w:r>
      <w:r w:rsidRPr="003F25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NDR</w:t>
      </w:r>
      <w:r w:rsidRPr="003F25F0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O</w:t>
      </w:r>
      <w:r w:rsidRPr="003F25F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3F25F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F25F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3F25F0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3F25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3F25F0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14:paraId="1170F901" w14:textId="77777777" w:rsidR="004B0676" w:rsidRPr="003F25F0" w:rsidRDefault="004B0676" w:rsidP="004B0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0D47A6" w14:textId="77777777" w:rsidR="005E19CB" w:rsidRDefault="004B0676" w:rsidP="005E1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676">
        <w:rPr>
          <w:rFonts w:ascii="Times New Roman" w:hAnsi="Times New Roman"/>
          <w:color w:val="000000"/>
          <w:sz w:val="24"/>
          <w:szCs w:val="24"/>
        </w:rPr>
        <w:t>1.</w:t>
      </w:r>
      <w:r w:rsidRPr="004B0676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="00AC7C2B">
        <w:rPr>
          <w:rFonts w:ascii="Times New Roman" w:hAnsi="Times New Roman"/>
          <w:color w:val="000000"/>
          <w:spacing w:val="-2"/>
          <w:sz w:val="24"/>
          <w:szCs w:val="24"/>
        </w:rPr>
        <w:t>Informacijos valdymo specialisto</w:t>
      </w:r>
      <w:r w:rsidRPr="004B0676">
        <w:rPr>
          <w:rFonts w:ascii="Times New Roman" w:hAnsi="Times New Roman"/>
          <w:color w:val="000000"/>
          <w:spacing w:val="-2"/>
          <w:sz w:val="24"/>
          <w:szCs w:val="24"/>
        </w:rPr>
        <w:t xml:space="preserve"> pareigybė</w:t>
      </w:r>
      <w:r w:rsidRPr="004B06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0676">
        <w:rPr>
          <w:rFonts w:ascii="Times New Roman" w:hAnsi="Times New Roman"/>
          <w:sz w:val="24"/>
          <w:szCs w:val="24"/>
        </w:rPr>
        <w:t>yr</w:t>
      </w:r>
      <w:r w:rsidR="00AC7C2B">
        <w:rPr>
          <w:rFonts w:ascii="Times New Roman" w:hAnsi="Times New Roman"/>
          <w:sz w:val="24"/>
          <w:szCs w:val="24"/>
        </w:rPr>
        <w:t>a priskiriama specialistų</w:t>
      </w:r>
      <w:r w:rsidRPr="004B0676">
        <w:rPr>
          <w:rFonts w:ascii="Times New Roman" w:hAnsi="Times New Roman"/>
          <w:sz w:val="24"/>
          <w:szCs w:val="24"/>
        </w:rPr>
        <w:t xml:space="preserve"> grupei</w:t>
      </w:r>
      <w:r w:rsidRPr="004B0676">
        <w:rPr>
          <w:rFonts w:ascii="Times New Roman" w:hAnsi="Times New Roman"/>
          <w:color w:val="000000"/>
          <w:sz w:val="24"/>
          <w:szCs w:val="24"/>
        </w:rPr>
        <w:t>.</w:t>
      </w:r>
    </w:p>
    <w:p w14:paraId="36826C32" w14:textId="77777777" w:rsidR="005E19CB" w:rsidRDefault="004B0676" w:rsidP="005E1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676">
        <w:rPr>
          <w:rFonts w:ascii="Times New Roman" w:hAnsi="Times New Roman"/>
          <w:color w:val="000000"/>
          <w:sz w:val="24"/>
          <w:szCs w:val="24"/>
        </w:rPr>
        <w:t>2.</w:t>
      </w:r>
      <w:r w:rsidRPr="004B0676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4B0676">
        <w:rPr>
          <w:rFonts w:ascii="Times New Roman" w:hAnsi="Times New Roman"/>
          <w:color w:val="000000"/>
          <w:sz w:val="24"/>
          <w:szCs w:val="24"/>
        </w:rPr>
        <w:t>Par</w:t>
      </w:r>
      <w:r w:rsidRPr="004B0676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4B0676">
        <w:rPr>
          <w:rFonts w:ascii="Times New Roman" w:hAnsi="Times New Roman"/>
          <w:color w:val="000000"/>
          <w:sz w:val="24"/>
          <w:szCs w:val="24"/>
        </w:rPr>
        <w:t>i</w:t>
      </w:r>
      <w:r w:rsidRPr="004B0676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4B0676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4B0676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4B0676">
        <w:rPr>
          <w:rFonts w:ascii="Times New Roman" w:hAnsi="Times New Roman"/>
          <w:color w:val="000000"/>
          <w:sz w:val="24"/>
          <w:szCs w:val="24"/>
        </w:rPr>
        <w:t xml:space="preserve">ės </w:t>
      </w:r>
      <w:r w:rsidRPr="004B0676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4B0676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4B067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4B0676">
        <w:rPr>
          <w:rFonts w:ascii="Times New Roman" w:hAnsi="Times New Roman"/>
          <w:color w:val="000000"/>
          <w:sz w:val="24"/>
          <w:szCs w:val="24"/>
        </w:rPr>
        <w:t>is – A.</w:t>
      </w:r>
    </w:p>
    <w:p w14:paraId="447D792E" w14:textId="77777777" w:rsidR="005E19CB" w:rsidRDefault="004B0676" w:rsidP="005E1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676">
        <w:rPr>
          <w:rFonts w:ascii="Times New Roman" w:hAnsi="Times New Roman"/>
          <w:color w:val="000000"/>
          <w:sz w:val="24"/>
          <w:szCs w:val="24"/>
        </w:rPr>
        <w:t>3.</w:t>
      </w:r>
      <w:r w:rsidRPr="004B0676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4B0676">
        <w:rPr>
          <w:rFonts w:ascii="Times New Roman" w:hAnsi="Times New Roman"/>
          <w:color w:val="000000"/>
          <w:sz w:val="24"/>
          <w:szCs w:val="24"/>
        </w:rPr>
        <w:t>Par</w:t>
      </w:r>
      <w:r w:rsidRPr="004B0676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4B0676">
        <w:rPr>
          <w:rFonts w:ascii="Times New Roman" w:hAnsi="Times New Roman"/>
          <w:color w:val="000000"/>
          <w:sz w:val="24"/>
          <w:szCs w:val="24"/>
        </w:rPr>
        <w:t>i</w:t>
      </w:r>
      <w:r w:rsidRPr="004B0676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4B0676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4B0676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4B0676">
        <w:rPr>
          <w:rFonts w:ascii="Times New Roman" w:hAnsi="Times New Roman"/>
          <w:color w:val="000000"/>
          <w:sz w:val="24"/>
          <w:szCs w:val="24"/>
        </w:rPr>
        <w:t>ės</w:t>
      </w:r>
      <w:r w:rsidRPr="004B067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4B0676">
        <w:rPr>
          <w:rFonts w:ascii="Times New Roman" w:hAnsi="Times New Roman"/>
          <w:color w:val="000000"/>
          <w:sz w:val="24"/>
          <w:szCs w:val="24"/>
        </w:rPr>
        <w:t>paskirtis:</w:t>
      </w:r>
      <w:r w:rsidRPr="004B0676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4B0676">
        <w:rPr>
          <w:rFonts w:ascii="Times New Roman" w:hAnsi="Times New Roman"/>
          <w:bCs/>
          <w:color w:val="000000"/>
          <w:spacing w:val="-2"/>
          <w:sz w:val="24"/>
          <w:szCs w:val="24"/>
        </w:rPr>
        <w:t>organizuoti skaitytojų aptarnavimą, aprūpinimą vadovėliais ir mokymo priemonėmis, grožine literatūra, vykdyti bibliotekos fondų apskaitą.</w:t>
      </w:r>
    </w:p>
    <w:p w14:paraId="1C9EAA56" w14:textId="77777777" w:rsidR="005E19CB" w:rsidRDefault="004B0676" w:rsidP="005E19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676">
        <w:rPr>
          <w:rFonts w:ascii="Times New Roman" w:hAnsi="Times New Roman"/>
          <w:color w:val="000000"/>
          <w:sz w:val="24"/>
          <w:szCs w:val="24"/>
        </w:rPr>
        <w:t>4.</w:t>
      </w:r>
      <w:r w:rsidRPr="004B0676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4B0676">
        <w:rPr>
          <w:rFonts w:ascii="Times New Roman" w:hAnsi="Times New Roman"/>
          <w:color w:val="000000"/>
          <w:sz w:val="24"/>
          <w:szCs w:val="24"/>
        </w:rPr>
        <w:t>Pareigybės pav</w:t>
      </w:r>
      <w:r w:rsidRPr="004B0676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4B0676">
        <w:rPr>
          <w:rFonts w:ascii="Times New Roman" w:hAnsi="Times New Roman"/>
          <w:color w:val="000000"/>
          <w:sz w:val="24"/>
          <w:szCs w:val="24"/>
        </w:rPr>
        <w:t>ldumas:</w:t>
      </w:r>
      <w:r w:rsidR="00BC7DF6">
        <w:rPr>
          <w:rFonts w:ascii="Times New Roman" w:hAnsi="Times New Roman"/>
          <w:color w:val="000000"/>
          <w:spacing w:val="1"/>
          <w:sz w:val="24"/>
          <w:szCs w:val="24"/>
        </w:rPr>
        <w:t xml:space="preserve"> progimnazijos informacijos valdymo specialistas</w:t>
      </w:r>
      <w:r w:rsidRPr="004B0676">
        <w:rPr>
          <w:rFonts w:ascii="Times New Roman" w:hAnsi="Times New Roman"/>
          <w:color w:val="000000"/>
          <w:sz w:val="24"/>
          <w:szCs w:val="24"/>
        </w:rPr>
        <w:t xml:space="preserve"> pa</w:t>
      </w:r>
      <w:r w:rsidR="00BC7DF6">
        <w:rPr>
          <w:rFonts w:ascii="Times New Roman" w:hAnsi="Times New Roman"/>
          <w:color w:val="000000"/>
          <w:sz w:val="24"/>
          <w:szCs w:val="24"/>
        </w:rPr>
        <w:t xml:space="preserve">valdus progimnazijos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="00BC7DF6">
        <w:rPr>
          <w:rFonts w:ascii="Times New Roman" w:hAnsi="Times New Roman"/>
          <w:color w:val="000000"/>
          <w:sz w:val="24"/>
          <w:szCs w:val="24"/>
        </w:rPr>
        <w:t>irektoriaus pavaduotojui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DF969CE" w14:textId="77777777" w:rsidR="005E19CB" w:rsidRDefault="005E19CB" w:rsidP="005E1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9CB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BC7DF6" w:rsidRPr="005E19CB">
        <w:rPr>
          <w:rFonts w:ascii="Times New Roman" w:hAnsi="Times New Roman"/>
          <w:sz w:val="24"/>
          <w:szCs w:val="24"/>
        </w:rPr>
        <w:t>Informacijos valdymo specialistas</w:t>
      </w:r>
      <w:r w:rsidR="004B0676" w:rsidRPr="005E19CB">
        <w:rPr>
          <w:rFonts w:ascii="Times New Roman" w:hAnsi="Times New Roman"/>
          <w:sz w:val="24"/>
          <w:szCs w:val="24"/>
        </w:rPr>
        <w:t xml:space="preserve"> vykdo Zoknių progimnazijos </w:t>
      </w:r>
      <w:r w:rsidR="003D60EC" w:rsidRPr="005E19CB">
        <w:rPr>
          <w:rFonts w:ascii="Times New Roman" w:hAnsi="Times New Roman"/>
          <w:sz w:val="24"/>
          <w:szCs w:val="24"/>
        </w:rPr>
        <w:t xml:space="preserve">bibliotekos veiklą, vadovaudamasis Lietuvos Respublikos švietimo įstatymu, Lietuvos Respublikos bibliotekų įstatymu, Lietuvos Respublikos Vyriausybės nutarimais, švietimo ir mokslo bei kultūros ministrų įsakymais, reglamentuojančiais bibliotekų veiklą, </w:t>
      </w:r>
      <w:r w:rsidR="004B0676" w:rsidRPr="005E19CB">
        <w:rPr>
          <w:rFonts w:ascii="Times New Roman" w:hAnsi="Times New Roman"/>
          <w:sz w:val="24"/>
          <w:szCs w:val="24"/>
        </w:rPr>
        <w:t>Zoknių progimnazijos nuostatais ir</w:t>
      </w:r>
      <w:r w:rsidR="006A4E5A" w:rsidRPr="005E19CB">
        <w:rPr>
          <w:rFonts w:ascii="Times New Roman" w:hAnsi="Times New Roman"/>
          <w:sz w:val="24"/>
          <w:szCs w:val="24"/>
        </w:rPr>
        <w:t xml:space="preserve"> </w:t>
      </w:r>
      <w:r w:rsidR="003D60EC" w:rsidRPr="005E19CB">
        <w:rPr>
          <w:rFonts w:ascii="Times New Roman" w:hAnsi="Times New Roman"/>
          <w:sz w:val="24"/>
          <w:szCs w:val="24"/>
        </w:rPr>
        <w:t xml:space="preserve">darbo tvarkos taisyklėmis bei </w:t>
      </w:r>
      <w:r w:rsidR="0016308A" w:rsidRPr="005E19CB">
        <w:rPr>
          <w:rFonts w:ascii="Times New Roman" w:hAnsi="Times New Roman"/>
          <w:sz w:val="24"/>
          <w:szCs w:val="24"/>
        </w:rPr>
        <w:t>šiais pareiginiais nuostatais</w:t>
      </w:r>
      <w:r w:rsidR="008219AA" w:rsidRPr="005E19CB">
        <w:rPr>
          <w:rFonts w:ascii="Times New Roman" w:hAnsi="Times New Roman"/>
          <w:sz w:val="24"/>
          <w:szCs w:val="24"/>
        </w:rPr>
        <w:t>.</w:t>
      </w:r>
    </w:p>
    <w:p w14:paraId="345CBF08" w14:textId="77777777" w:rsidR="00AC7EC9" w:rsidRPr="005E19CB" w:rsidRDefault="005E19CB" w:rsidP="005E1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BC7DF6" w:rsidRPr="005E19CB">
        <w:rPr>
          <w:rFonts w:ascii="Times New Roman" w:hAnsi="Times New Roman"/>
          <w:sz w:val="24"/>
          <w:szCs w:val="24"/>
        </w:rPr>
        <w:t>Informacijos</w:t>
      </w:r>
      <w:r w:rsidR="00BC7DF6">
        <w:t xml:space="preserve"> valdymo specialisto</w:t>
      </w:r>
      <w:r w:rsidR="00AC7EC9" w:rsidRPr="0083427C">
        <w:t xml:space="preserve"> veiklos tikslai: </w:t>
      </w:r>
    </w:p>
    <w:p w14:paraId="65195C69" w14:textId="77777777" w:rsidR="00E86379" w:rsidRDefault="00E86379" w:rsidP="005E19CB">
      <w:pPr>
        <w:pStyle w:val="Sraopastraipa"/>
        <w:ind w:left="0" w:firstLine="709"/>
        <w:contextualSpacing w:val="0"/>
        <w:jc w:val="both"/>
      </w:pPr>
      <w:r>
        <w:t xml:space="preserve">6.1. </w:t>
      </w:r>
      <w:r w:rsidR="00AC7EC9" w:rsidRPr="0083427C">
        <w:t>dalyvauti ugdymo procese – padėti</w:t>
      </w:r>
      <w:r w:rsidR="00D904FE">
        <w:t xml:space="preserve"> </w:t>
      </w:r>
      <w:r w:rsidR="00AC7EC9" w:rsidRPr="0083427C">
        <w:t xml:space="preserve">augančiai kartai integruotis į informacinę visuomenę; </w:t>
      </w:r>
    </w:p>
    <w:p w14:paraId="18FB256D" w14:textId="77777777" w:rsidR="00E86379" w:rsidRDefault="00E86379" w:rsidP="005E19CB">
      <w:pPr>
        <w:pStyle w:val="Sraopastraipa"/>
        <w:contextualSpacing w:val="0"/>
        <w:jc w:val="both"/>
      </w:pPr>
      <w:r>
        <w:t xml:space="preserve">6.2. </w:t>
      </w:r>
      <w:r w:rsidR="00AC7EC9" w:rsidRPr="0083427C">
        <w:t>ieškoti</w:t>
      </w:r>
      <w:r w:rsidR="00BC7DF6">
        <w:t xml:space="preserve"> naujų papildomų</w:t>
      </w:r>
      <w:r w:rsidR="00AC7EC9" w:rsidRPr="0083427C">
        <w:t xml:space="preserve"> darbo su mokytojais ir mokiniais būdų (formų); </w:t>
      </w:r>
    </w:p>
    <w:p w14:paraId="75D7950B" w14:textId="77777777" w:rsidR="00E86379" w:rsidRDefault="00E86379" w:rsidP="005E19CB">
      <w:pPr>
        <w:pStyle w:val="Sraopastraipa"/>
        <w:contextualSpacing w:val="0"/>
        <w:jc w:val="both"/>
      </w:pPr>
      <w:r>
        <w:t xml:space="preserve">6.3. </w:t>
      </w:r>
      <w:r w:rsidR="00AC7EC9" w:rsidRPr="0083427C">
        <w:t>padėti mokiniui savarankiškai mokytis remiantis supančia informacijos erdve;</w:t>
      </w:r>
    </w:p>
    <w:p w14:paraId="6A7DCE04" w14:textId="77777777" w:rsidR="00E86379" w:rsidRDefault="00E86379" w:rsidP="005E19CB">
      <w:pPr>
        <w:pStyle w:val="Sraopastraipa"/>
        <w:ind w:left="0" w:firstLine="720"/>
        <w:contextualSpacing w:val="0"/>
        <w:jc w:val="both"/>
      </w:pPr>
      <w:r>
        <w:t xml:space="preserve">6.4. </w:t>
      </w:r>
      <w:r w:rsidR="00AC7EC9" w:rsidRPr="0083427C">
        <w:t xml:space="preserve">gerinti informacijos vartotojų aptarnavimą, bendradarbiauti su kitomis švietimo, kultūros, informacijos įstaigomis; </w:t>
      </w:r>
    </w:p>
    <w:p w14:paraId="77555594" w14:textId="77777777" w:rsidR="00AC7EC9" w:rsidRPr="0083427C" w:rsidRDefault="00E86379" w:rsidP="005E19CB">
      <w:pPr>
        <w:pStyle w:val="Sraopastraipa"/>
        <w:ind w:left="0" w:firstLine="720"/>
        <w:contextualSpacing w:val="0"/>
        <w:jc w:val="both"/>
      </w:pPr>
      <w:r>
        <w:t xml:space="preserve">6.5. </w:t>
      </w:r>
      <w:r w:rsidR="00AC7EC9" w:rsidRPr="0083427C">
        <w:rPr>
          <w:bCs/>
        </w:rPr>
        <w:t>diegti</w:t>
      </w:r>
      <w:r w:rsidR="00AC7EC9" w:rsidRPr="0083427C">
        <w:t xml:space="preserve"> mokyklų bibliotekų informacinę sistemą (MOBIS), </w:t>
      </w:r>
      <w:r w:rsidR="00AC7EC9" w:rsidRPr="0083427C">
        <w:rPr>
          <w:bCs/>
        </w:rPr>
        <w:t xml:space="preserve">naudoti informacines technologijas (IT) </w:t>
      </w:r>
      <w:r w:rsidR="002807E3" w:rsidRPr="0083427C">
        <w:t>savo darbe.</w:t>
      </w:r>
    </w:p>
    <w:p w14:paraId="1FC0FEB6" w14:textId="77777777" w:rsidR="00192931" w:rsidRPr="0083427C" w:rsidRDefault="00192931" w:rsidP="00F50238">
      <w:pPr>
        <w:spacing w:after="0" w:line="240" w:lineRule="auto"/>
        <w:ind w:left="360" w:right="-20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14:paraId="49F84DFB" w14:textId="77777777" w:rsidR="00E86379" w:rsidRPr="00A96393" w:rsidRDefault="00E86379" w:rsidP="00E863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II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14:paraId="55D4630F" w14:textId="77777777" w:rsidR="00E86379" w:rsidRPr="00A96393" w:rsidRDefault="00E86379" w:rsidP="00E863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</w:t>
      </w:r>
      <w:r w:rsidRPr="00A9639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P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C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Ū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R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EI</w:t>
      </w:r>
      <w:r w:rsidRPr="00A9639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K</w:t>
      </w:r>
      <w:r w:rsidRPr="00A9639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V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IMA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9639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Š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P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A9639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G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9639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EI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NAN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Č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 w:rsidRPr="00A9639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BU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O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A9639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U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</w:p>
    <w:p w14:paraId="4FE91E39" w14:textId="77777777" w:rsidR="00B56698" w:rsidRPr="0083427C" w:rsidRDefault="00B56698" w:rsidP="00F5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396080" w14:textId="77777777" w:rsidR="00E86379" w:rsidRDefault="005E19CB" w:rsidP="005E19CB">
      <w:pPr>
        <w:pStyle w:val="Sraopastraipa"/>
        <w:ind w:left="0" w:right="-20" w:firstLine="720"/>
        <w:contextualSpacing w:val="0"/>
        <w:jc w:val="both"/>
        <w:rPr>
          <w:color w:val="000000"/>
        </w:rPr>
      </w:pPr>
      <w:r>
        <w:rPr>
          <w:color w:val="000000"/>
        </w:rPr>
        <w:t xml:space="preserve">7. </w:t>
      </w:r>
      <w:r w:rsidR="00BC7DF6">
        <w:rPr>
          <w:color w:val="000000"/>
        </w:rPr>
        <w:t>Informacijos valdymo specialistui</w:t>
      </w:r>
      <w:r w:rsidR="00961D81" w:rsidRPr="0083427C">
        <w:rPr>
          <w:color w:val="000000"/>
        </w:rPr>
        <w:t xml:space="preserve"> </w:t>
      </w:r>
      <w:r w:rsidR="00E3157E" w:rsidRPr="0083427C">
        <w:rPr>
          <w:color w:val="000000"/>
        </w:rPr>
        <w:t>k</w:t>
      </w:r>
      <w:r w:rsidR="00E3157E" w:rsidRPr="0083427C">
        <w:rPr>
          <w:color w:val="000000"/>
          <w:spacing w:val="-1"/>
        </w:rPr>
        <w:t>e</w:t>
      </w:r>
      <w:r w:rsidR="00E3157E" w:rsidRPr="0083427C">
        <w:rPr>
          <w:color w:val="000000"/>
        </w:rPr>
        <w:t>liami</w:t>
      </w:r>
      <w:r w:rsidR="00041172" w:rsidRPr="0083427C">
        <w:rPr>
          <w:color w:val="000000"/>
        </w:rPr>
        <w:t xml:space="preserve"> </w:t>
      </w:r>
      <w:r w:rsidR="00E3157E" w:rsidRPr="0083427C">
        <w:rPr>
          <w:color w:val="000000"/>
        </w:rPr>
        <w:t>kvalifik</w:t>
      </w:r>
      <w:r w:rsidR="00E3157E" w:rsidRPr="0083427C">
        <w:rPr>
          <w:color w:val="000000"/>
          <w:spacing w:val="-1"/>
        </w:rPr>
        <w:t>ac</w:t>
      </w:r>
      <w:r w:rsidR="00E3157E" w:rsidRPr="0083427C">
        <w:rPr>
          <w:color w:val="000000"/>
        </w:rPr>
        <w:t>iniai r</w:t>
      </w:r>
      <w:r w:rsidR="00E3157E" w:rsidRPr="0083427C">
        <w:rPr>
          <w:color w:val="000000"/>
          <w:spacing w:val="-1"/>
        </w:rPr>
        <w:t>e</w:t>
      </w:r>
      <w:r w:rsidR="00E3157E" w:rsidRPr="0083427C">
        <w:rPr>
          <w:color w:val="000000"/>
        </w:rPr>
        <w:t>ika</w:t>
      </w:r>
      <w:r w:rsidR="00E3157E" w:rsidRPr="0083427C">
        <w:rPr>
          <w:color w:val="000000"/>
          <w:spacing w:val="1"/>
        </w:rPr>
        <w:t>l</w:t>
      </w:r>
      <w:r w:rsidR="00E3157E" w:rsidRPr="0083427C">
        <w:rPr>
          <w:color w:val="000000"/>
        </w:rPr>
        <w:t>avimai:</w:t>
      </w:r>
      <w:r w:rsidR="00E86379">
        <w:rPr>
          <w:color w:val="000000"/>
        </w:rPr>
        <w:t xml:space="preserve"> </w:t>
      </w:r>
      <w:r w:rsidR="00773C45" w:rsidRPr="00E86379">
        <w:rPr>
          <w:color w:val="000000"/>
        </w:rPr>
        <w:t>ne žemesnis kaip aukštasis universitetinis ar jam prilygintas išsilavinimas arba aukštasis koleginis išsilavinimas su profesinio bakalauro kvalifikaciniu laipsniu ar jam</w:t>
      </w:r>
      <w:r w:rsidR="00E86379" w:rsidRPr="00E86379">
        <w:rPr>
          <w:color w:val="000000"/>
        </w:rPr>
        <w:t xml:space="preserve"> prilygintas išsilavinimas</w:t>
      </w:r>
      <w:r w:rsidR="00E86379">
        <w:rPr>
          <w:color w:val="000000"/>
        </w:rPr>
        <w:t>.</w:t>
      </w:r>
    </w:p>
    <w:p w14:paraId="5D37E8A3" w14:textId="77777777" w:rsidR="00E86379" w:rsidRDefault="005E19CB" w:rsidP="005E19CB">
      <w:pPr>
        <w:pStyle w:val="Sraopastraipa"/>
        <w:ind w:left="0" w:right="-20" w:firstLine="720"/>
        <w:contextualSpacing w:val="0"/>
        <w:jc w:val="both"/>
        <w:rPr>
          <w:color w:val="000000"/>
        </w:rPr>
      </w:pPr>
      <w:r>
        <w:rPr>
          <w:color w:val="000000"/>
        </w:rPr>
        <w:t xml:space="preserve">8. </w:t>
      </w:r>
      <w:r w:rsidR="00BC7DF6">
        <w:rPr>
          <w:color w:val="000000"/>
        </w:rPr>
        <w:t xml:space="preserve">Informacijos valdymo specialistui </w:t>
      </w:r>
      <w:r w:rsidR="005A0EC4" w:rsidRPr="00E86379">
        <w:rPr>
          <w:color w:val="000000"/>
        </w:rPr>
        <w:t>k</w:t>
      </w:r>
      <w:r w:rsidR="005A0EC4" w:rsidRPr="00E86379">
        <w:rPr>
          <w:color w:val="000000"/>
          <w:spacing w:val="-1"/>
        </w:rPr>
        <w:t>e</w:t>
      </w:r>
      <w:r w:rsidR="005A0EC4" w:rsidRPr="00E86379">
        <w:rPr>
          <w:color w:val="000000"/>
        </w:rPr>
        <w:t xml:space="preserve">liami gebėjimo </w:t>
      </w:r>
      <w:r w:rsidR="000E71D8" w:rsidRPr="00E86379">
        <w:rPr>
          <w:color w:val="000000"/>
        </w:rPr>
        <w:t xml:space="preserve">ir kompetencijos </w:t>
      </w:r>
      <w:r w:rsidR="005A0EC4" w:rsidRPr="00E86379">
        <w:rPr>
          <w:color w:val="000000"/>
        </w:rPr>
        <w:t>r</w:t>
      </w:r>
      <w:r w:rsidR="005A0EC4" w:rsidRPr="00E86379">
        <w:rPr>
          <w:color w:val="000000"/>
          <w:spacing w:val="-1"/>
        </w:rPr>
        <w:t>e</w:t>
      </w:r>
      <w:r w:rsidR="005A0EC4" w:rsidRPr="00E86379">
        <w:rPr>
          <w:color w:val="000000"/>
        </w:rPr>
        <w:t>ika</w:t>
      </w:r>
      <w:r w:rsidR="005A0EC4" w:rsidRPr="00E86379">
        <w:rPr>
          <w:color w:val="000000"/>
          <w:spacing w:val="1"/>
        </w:rPr>
        <w:t>l</w:t>
      </w:r>
      <w:r w:rsidR="005A0EC4" w:rsidRPr="00E86379">
        <w:rPr>
          <w:color w:val="000000"/>
        </w:rPr>
        <w:t>avimai:</w:t>
      </w:r>
    </w:p>
    <w:p w14:paraId="44E4A2C3" w14:textId="77777777" w:rsidR="00B56698" w:rsidRPr="00E86379" w:rsidRDefault="00E86379" w:rsidP="005E19CB">
      <w:pPr>
        <w:pStyle w:val="Sraopastraipa"/>
        <w:ind w:left="0" w:right="-20" w:firstLine="720"/>
        <w:contextualSpacing w:val="0"/>
        <w:jc w:val="both"/>
        <w:rPr>
          <w:color w:val="000000"/>
        </w:rPr>
      </w:pPr>
      <w:r>
        <w:rPr>
          <w:color w:val="000000"/>
        </w:rPr>
        <w:t xml:space="preserve">8.1. </w:t>
      </w:r>
      <w:r w:rsidR="003E2752" w:rsidRPr="00E86379">
        <w:rPr>
          <w:color w:val="000000"/>
        </w:rPr>
        <w:t>sugebėti</w:t>
      </w:r>
      <w:r w:rsidR="0053048E" w:rsidRPr="00E86379">
        <w:rPr>
          <w:color w:val="000000"/>
        </w:rPr>
        <w:t xml:space="preserve"> </w:t>
      </w:r>
      <w:r w:rsidR="00807BC9" w:rsidRPr="00E86379">
        <w:rPr>
          <w:color w:val="000000"/>
        </w:rPr>
        <w:t>naudotis informacinėmis technologijomis</w:t>
      </w:r>
      <w:r w:rsidR="00C91EF5" w:rsidRPr="00E86379">
        <w:rPr>
          <w:color w:val="000000"/>
        </w:rPr>
        <w:t xml:space="preserve"> (kompiuterinis raštingumas)</w:t>
      </w:r>
      <w:r w:rsidR="008652BD" w:rsidRPr="00E86379">
        <w:rPr>
          <w:color w:val="000000"/>
        </w:rPr>
        <w:t xml:space="preserve"> ir </w:t>
      </w:r>
      <w:r w:rsidR="00642A0C" w:rsidRPr="0083427C">
        <w:t>mokyklų bibliotekų informacine sistema (MOBIS)</w:t>
      </w:r>
      <w:r w:rsidR="00E3157E" w:rsidRPr="00E86379">
        <w:rPr>
          <w:color w:val="000000"/>
        </w:rPr>
        <w:t>;</w:t>
      </w:r>
    </w:p>
    <w:p w14:paraId="1244DBC0" w14:textId="77777777" w:rsidR="00E86379" w:rsidRDefault="00E86379" w:rsidP="005E19CB">
      <w:pPr>
        <w:pStyle w:val="Sraopastraipa"/>
        <w:ind w:right="10"/>
        <w:contextualSpacing w:val="0"/>
        <w:jc w:val="both"/>
        <w:rPr>
          <w:color w:val="000000"/>
        </w:rPr>
      </w:pPr>
      <w:r>
        <w:t xml:space="preserve">8.2. </w:t>
      </w:r>
      <w:r w:rsidR="0053048E" w:rsidRPr="0083427C">
        <w:t>mokėti valstybinę kalbą</w:t>
      </w:r>
      <w:r w:rsidR="00807BC9" w:rsidRPr="0083427C">
        <w:rPr>
          <w:color w:val="000000"/>
        </w:rPr>
        <w:t>;</w:t>
      </w:r>
      <w:r w:rsidR="00574DEB" w:rsidRPr="0083427C">
        <w:rPr>
          <w:color w:val="000000"/>
        </w:rPr>
        <w:t xml:space="preserve"> </w:t>
      </w:r>
    </w:p>
    <w:p w14:paraId="76AEFE1B" w14:textId="77777777" w:rsidR="00E86379" w:rsidRDefault="00E86379" w:rsidP="005E19CB">
      <w:pPr>
        <w:pStyle w:val="Sraopastraipa"/>
        <w:ind w:right="10"/>
        <w:contextualSpacing w:val="0"/>
        <w:jc w:val="both"/>
        <w:rPr>
          <w:color w:val="000000"/>
        </w:rPr>
      </w:pPr>
      <w:r>
        <w:t xml:space="preserve">8.3. </w:t>
      </w:r>
      <w:r w:rsidR="00684ED4" w:rsidRPr="0083427C">
        <w:t>mokėti kaupti, sisteminti, apibendrinti informaciją ir rengti išvadas</w:t>
      </w:r>
      <w:r w:rsidR="00BA5CFD" w:rsidRPr="0083427C">
        <w:t>;</w:t>
      </w:r>
    </w:p>
    <w:p w14:paraId="32575C34" w14:textId="77777777" w:rsidR="00E86379" w:rsidRDefault="00E86379" w:rsidP="005E19CB">
      <w:pPr>
        <w:pStyle w:val="Sraopastraipa"/>
        <w:ind w:right="10"/>
        <w:contextualSpacing w:val="0"/>
        <w:jc w:val="both"/>
        <w:rPr>
          <w:color w:val="000000"/>
        </w:rPr>
      </w:pPr>
      <w:r>
        <w:rPr>
          <w:color w:val="000000"/>
        </w:rPr>
        <w:t xml:space="preserve">8.4. </w:t>
      </w:r>
      <w:r w:rsidR="00A070D6" w:rsidRPr="0083427C">
        <w:t>sklandžiai dėstyti mintis raštu ir žodžiu, žinoti raštvedybos taisykles</w:t>
      </w:r>
      <w:r w:rsidR="00A84A81" w:rsidRPr="0083427C">
        <w:t>;</w:t>
      </w:r>
    </w:p>
    <w:p w14:paraId="5C78FD3F" w14:textId="77777777" w:rsidR="00E86379" w:rsidRDefault="00E86379" w:rsidP="005E19CB">
      <w:pPr>
        <w:pStyle w:val="Sraopastraipa"/>
        <w:ind w:left="0" w:right="10" w:firstLine="720"/>
        <w:contextualSpacing w:val="0"/>
        <w:jc w:val="both"/>
        <w:rPr>
          <w:color w:val="000000"/>
        </w:rPr>
      </w:pPr>
      <w:r>
        <w:rPr>
          <w:color w:val="000000"/>
        </w:rPr>
        <w:t>8.</w:t>
      </w:r>
      <w:r>
        <w:t xml:space="preserve">5. </w:t>
      </w:r>
      <w:r w:rsidR="003E2752" w:rsidRPr="0083427C">
        <w:t>išmanyti vaikų, mokslo populiarinimo, ugdymo procesui reikalingą programinę bei pedagoginę literatūrą, bendrojo ugdymo dalykų vadovėlius, mokėti naudotis bibliotekos fondu;</w:t>
      </w:r>
    </w:p>
    <w:p w14:paraId="2898493B" w14:textId="77777777" w:rsidR="00E86379" w:rsidRDefault="00E86379" w:rsidP="005E19CB">
      <w:pPr>
        <w:pStyle w:val="Sraopastraipa"/>
        <w:ind w:left="0" w:right="10" w:firstLine="720"/>
        <w:contextualSpacing w:val="0"/>
        <w:jc w:val="both"/>
        <w:rPr>
          <w:color w:val="000000"/>
        </w:rPr>
      </w:pPr>
      <w:r>
        <w:rPr>
          <w:color w:val="000000"/>
        </w:rPr>
        <w:t xml:space="preserve">8.6. </w:t>
      </w:r>
      <w:r w:rsidR="003E2752" w:rsidRPr="0083427C">
        <w:t xml:space="preserve">išmanyti </w:t>
      </w:r>
      <w:r w:rsidR="00807BC9" w:rsidRPr="0083427C">
        <w:rPr>
          <w:w w:val="101"/>
        </w:rPr>
        <w:t>bibliotekos darbui keliamų metodinių bei bibliotekos veiklą reglamentuojančių teisės aktų</w:t>
      </w:r>
      <w:r w:rsidR="004F0922" w:rsidRPr="0083427C">
        <w:rPr>
          <w:w w:val="101"/>
        </w:rPr>
        <w:t xml:space="preserve"> reikalavimus</w:t>
      </w:r>
      <w:r w:rsidR="00807BC9" w:rsidRPr="0083427C">
        <w:rPr>
          <w:w w:val="101"/>
        </w:rPr>
        <w:t xml:space="preserve">; </w:t>
      </w:r>
    </w:p>
    <w:p w14:paraId="753E331F" w14:textId="77777777" w:rsidR="00E86379" w:rsidRDefault="00E86379" w:rsidP="005E19CB">
      <w:pPr>
        <w:pStyle w:val="Sraopastraipa"/>
        <w:ind w:left="0" w:right="10" w:firstLine="720"/>
        <w:contextualSpacing w:val="0"/>
        <w:jc w:val="both"/>
        <w:rPr>
          <w:color w:val="000000"/>
        </w:rPr>
      </w:pPr>
      <w:r>
        <w:rPr>
          <w:color w:val="000000"/>
        </w:rPr>
        <w:t xml:space="preserve">8.7. </w:t>
      </w:r>
      <w:r w:rsidR="006032A3" w:rsidRPr="0083427C">
        <w:t>gebėti savarankiškai planuoti, organizuoti savo veiklą</w:t>
      </w:r>
      <w:r w:rsidR="00807BC9" w:rsidRPr="0083427C">
        <w:rPr>
          <w:w w:val="101"/>
        </w:rPr>
        <w:t xml:space="preserve">, </w:t>
      </w:r>
      <w:r w:rsidR="006032A3" w:rsidRPr="0083427C">
        <w:rPr>
          <w:w w:val="101"/>
        </w:rPr>
        <w:t>spręsti iškilusias problemas ir konfliktus</w:t>
      </w:r>
      <w:r w:rsidR="00807BC9" w:rsidRPr="0083427C">
        <w:rPr>
          <w:w w:val="101"/>
        </w:rPr>
        <w:t xml:space="preserve">; </w:t>
      </w:r>
    </w:p>
    <w:p w14:paraId="6E3C3288" w14:textId="77777777" w:rsidR="00E86379" w:rsidRDefault="00E86379" w:rsidP="005E19CB">
      <w:pPr>
        <w:pStyle w:val="Sraopastraipa"/>
        <w:ind w:right="10"/>
        <w:contextualSpacing w:val="0"/>
        <w:jc w:val="both"/>
        <w:rPr>
          <w:color w:val="000000"/>
        </w:rPr>
      </w:pPr>
      <w:r>
        <w:rPr>
          <w:color w:val="000000"/>
        </w:rPr>
        <w:t xml:space="preserve">8.8. </w:t>
      </w:r>
      <w:r w:rsidR="00793644" w:rsidRPr="0083427C">
        <w:rPr>
          <w:w w:val="101"/>
        </w:rPr>
        <w:t>kaupti, sisteminti ir</w:t>
      </w:r>
      <w:r w:rsidR="00807BC9" w:rsidRPr="0083427C">
        <w:rPr>
          <w:w w:val="101"/>
        </w:rPr>
        <w:t xml:space="preserve"> ap</w:t>
      </w:r>
      <w:r w:rsidR="00793644" w:rsidRPr="0083427C">
        <w:rPr>
          <w:w w:val="101"/>
        </w:rPr>
        <w:t>ibendrinti informaciją</w:t>
      </w:r>
      <w:r w:rsidR="00515818" w:rsidRPr="0083427C">
        <w:rPr>
          <w:w w:val="101"/>
        </w:rPr>
        <w:t xml:space="preserve"> </w:t>
      </w:r>
      <w:r w:rsidR="00793644" w:rsidRPr="0083427C">
        <w:rPr>
          <w:w w:val="101"/>
        </w:rPr>
        <w:t>bei rengti išvadas</w:t>
      </w:r>
      <w:r w:rsidR="00515818" w:rsidRPr="0083427C">
        <w:rPr>
          <w:w w:val="101"/>
        </w:rPr>
        <w:t>;</w:t>
      </w:r>
    </w:p>
    <w:p w14:paraId="166B786E" w14:textId="77777777" w:rsidR="00515818" w:rsidRPr="00E86379" w:rsidRDefault="00E86379" w:rsidP="005E19CB">
      <w:pPr>
        <w:pStyle w:val="Sraopastraipa"/>
        <w:ind w:left="0" w:right="10" w:firstLine="720"/>
        <w:contextualSpacing w:val="0"/>
        <w:jc w:val="both"/>
        <w:rPr>
          <w:color w:val="000000"/>
        </w:rPr>
      </w:pPr>
      <w:r>
        <w:rPr>
          <w:color w:val="000000"/>
        </w:rPr>
        <w:lastRenderedPageBreak/>
        <w:t xml:space="preserve">8.9. </w:t>
      </w:r>
      <w:r w:rsidR="00515818" w:rsidRPr="0083427C">
        <w:t>būti pareigingam, kruopščiam, atidžiam, sąžiningam, tolerantiškam, kūrybingam, iniciatyviam, domėtis naujovėmis, gebėti bendrauti ir bendradarbiauti, laik</w:t>
      </w:r>
      <w:r w:rsidR="00BC7DF6">
        <w:t xml:space="preserve">ytis profesinės </w:t>
      </w:r>
      <w:r w:rsidR="00515818" w:rsidRPr="0083427C">
        <w:t>etikos</w:t>
      </w:r>
      <w:r w:rsidR="00075E9F" w:rsidRPr="0083427C">
        <w:t>.</w:t>
      </w:r>
    </w:p>
    <w:p w14:paraId="33F7D287" w14:textId="77777777" w:rsidR="006971C7" w:rsidRPr="00BC7DF6" w:rsidRDefault="005E19CB" w:rsidP="005E19CB">
      <w:pPr>
        <w:pStyle w:val="Sraopastraipa"/>
        <w:ind w:right="3126"/>
        <w:contextualSpacing w:val="0"/>
        <w:jc w:val="both"/>
        <w:rPr>
          <w:color w:val="000000"/>
        </w:rPr>
      </w:pPr>
      <w:r>
        <w:rPr>
          <w:color w:val="000000"/>
        </w:rPr>
        <w:t xml:space="preserve">9. </w:t>
      </w:r>
      <w:r w:rsidR="00BC7DF6">
        <w:rPr>
          <w:color w:val="000000"/>
        </w:rPr>
        <w:t>Specialistas</w:t>
      </w:r>
      <w:r w:rsidR="00807BC9" w:rsidRPr="0083427C">
        <w:rPr>
          <w:color w:val="000000"/>
        </w:rPr>
        <w:t xml:space="preserve"> </w:t>
      </w:r>
      <w:r w:rsidR="00E3157E" w:rsidRPr="0083427C">
        <w:rPr>
          <w:color w:val="000000"/>
        </w:rPr>
        <w:t>turi</w:t>
      </w:r>
      <w:r w:rsidR="00D13D7C" w:rsidRPr="0083427C">
        <w:rPr>
          <w:color w:val="000000"/>
        </w:rPr>
        <w:t xml:space="preserve"> </w:t>
      </w:r>
      <w:r w:rsidR="00E3157E" w:rsidRPr="0083427C">
        <w:rPr>
          <w:color w:val="000000"/>
          <w:spacing w:val="-1"/>
        </w:rPr>
        <w:t>ž</w:t>
      </w:r>
      <w:r w:rsidR="00E3157E" w:rsidRPr="0083427C">
        <w:rPr>
          <w:color w:val="000000"/>
          <w:spacing w:val="-2"/>
        </w:rPr>
        <w:t>i</w:t>
      </w:r>
      <w:r w:rsidR="00E3157E" w:rsidRPr="0083427C">
        <w:rPr>
          <w:color w:val="000000"/>
        </w:rPr>
        <w:t>n</w:t>
      </w:r>
      <w:r w:rsidR="00E3157E" w:rsidRPr="0083427C">
        <w:rPr>
          <w:color w:val="000000"/>
          <w:spacing w:val="-2"/>
        </w:rPr>
        <w:t>o</w:t>
      </w:r>
      <w:r w:rsidR="00E3157E" w:rsidRPr="0083427C">
        <w:rPr>
          <w:color w:val="000000"/>
        </w:rPr>
        <w:t>ti</w:t>
      </w:r>
      <w:r w:rsidR="00D13D7C" w:rsidRPr="0083427C">
        <w:rPr>
          <w:color w:val="000000"/>
        </w:rPr>
        <w:t xml:space="preserve"> </w:t>
      </w:r>
      <w:r w:rsidR="00E3157E" w:rsidRPr="0083427C">
        <w:rPr>
          <w:color w:val="000000"/>
        </w:rPr>
        <w:t>ir</w:t>
      </w:r>
      <w:r w:rsidR="00E3157E" w:rsidRPr="0083427C">
        <w:rPr>
          <w:color w:val="000000"/>
          <w:spacing w:val="-2"/>
        </w:rPr>
        <w:t xml:space="preserve"> iš</w:t>
      </w:r>
      <w:r w:rsidR="00E3157E" w:rsidRPr="0083427C">
        <w:rPr>
          <w:color w:val="000000"/>
        </w:rPr>
        <w:t>man</w:t>
      </w:r>
      <w:r w:rsidR="00E3157E" w:rsidRPr="0083427C">
        <w:rPr>
          <w:color w:val="000000"/>
          <w:spacing w:val="-6"/>
        </w:rPr>
        <w:t>y</w:t>
      </w:r>
      <w:r w:rsidR="00E3157E" w:rsidRPr="0083427C">
        <w:rPr>
          <w:color w:val="000000"/>
        </w:rPr>
        <w:t>ti:</w:t>
      </w:r>
    </w:p>
    <w:p w14:paraId="45545238" w14:textId="77777777" w:rsidR="00BC7DF6" w:rsidRDefault="00BC7DF6" w:rsidP="005E19CB">
      <w:pPr>
        <w:pStyle w:val="Sraopastraipa"/>
        <w:ind w:right="1"/>
        <w:contextualSpacing w:val="0"/>
        <w:jc w:val="both"/>
        <w:rPr>
          <w:color w:val="000000"/>
        </w:rPr>
      </w:pPr>
      <w:r>
        <w:rPr>
          <w:color w:val="000000"/>
        </w:rPr>
        <w:t>9.1</w:t>
      </w:r>
      <w:r w:rsidR="006971C7">
        <w:rPr>
          <w:color w:val="000000"/>
        </w:rPr>
        <w:t xml:space="preserve">. </w:t>
      </w:r>
      <w:r>
        <w:rPr>
          <w:color w:val="000000"/>
        </w:rPr>
        <w:t>bibliotekos-informacijos centro veiklos organizavimą;</w:t>
      </w:r>
    </w:p>
    <w:p w14:paraId="4EE30BA1" w14:textId="77777777" w:rsidR="006971C7" w:rsidRDefault="00BC7DF6" w:rsidP="005E19CB">
      <w:pPr>
        <w:pStyle w:val="Sraopastraipa"/>
        <w:ind w:right="1"/>
        <w:contextualSpacing w:val="0"/>
        <w:jc w:val="both"/>
        <w:rPr>
          <w:color w:val="000000"/>
        </w:rPr>
      </w:pPr>
      <w:r>
        <w:rPr>
          <w:color w:val="000000"/>
        </w:rPr>
        <w:t xml:space="preserve">9.2. </w:t>
      </w:r>
      <w:r w:rsidR="006971C7">
        <w:rPr>
          <w:color w:val="000000"/>
        </w:rPr>
        <w:t>bibliotekos</w:t>
      </w:r>
      <w:r>
        <w:rPr>
          <w:color w:val="000000"/>
        </w:rPr>
        <w:t>-informacijos centro</w:t>
      </w:r>
      <w:r w:rsidR="006971C7">
        <w:rPr>
          <w:color w:val="000000"/>
        </w:rPr>
        <w:t xml:space="preserve"> </w:t>
      </w:r>
      <w:r w:rsidR="00E3157E" w:rsidRPr="006971C7">
        <w:rPr>
          <w:color w:val="000000"/>
        </w:rPr>
        <w:t>v</w:t>
      </w:r>
      <w:r w:rsidR="00E3157E" w:rsidRPr="006971C7">
        <w:rPr>
          <w:color w:val="000000"/>
          <w:spacing w:val="-1"/>
        </w:rPr>
        <w:t>e</w:t>
      </w:r>
      <w:r w:rsidR="00E3157E" w:rsidRPr="006971C7">
        <w:rPr>
          <w:color w:val="000000"/>
        </w:rPr>
        <w:t>iklą r</w:t>
      </w:r>
      <w:r w:rsidR="00E3157E" w:rsidRPr="006971C7">
        <w:rPr>
          <w:color w:val="000000"/>
          <w:spacing w:val="1"/>
        </w:rPr>
        <w:t>e</w:t>
      </w:r>
      <w:r w:rsidR="00E3157E" w:rsidRPr="006971C7">
        <w:rPr>
          <w:color w:val="000000"/>
          <w:spacing w:val="-1"/>
        </w:rPr>
        <w:t>g</w:t>
      </w:r>
      <w:r w:rsidR="00E3157E" w:rsidRPr="006971C7">
        <w:rPr>
          <w:color w:val="000000"/>
        </w:rPr>
        <w:t>lam</w:t>
      </w:r>
      <w:r w:rsidR="00E3157E" w:rsidRPr="006971C7">
        <w:rPr>
          <w:color w:val="000000"/>
          <w:spacing w:val="-1"/>
        </w:rPr>
        <w:t>e</w:t>
      </w:r>
      <w:r w:rsidR="00E3157E" w:rsidRPr="006971C7">
        <w:rPr>
          <w:color w:val="000000"/>
        </w:rPr>
        <w:t>n</w:t>
      </w:r>
      <w:r w:rsidR="00E3157E" w:rsidRPr="006971C7">
        <w:rPr>
          <w:color w:val="000000"/>
          <w:spacing w:val="2"/>
        </w:rPr>
        <w:t>t</w:t>
      </w:r>
      <w:r w:rsidR="00E3157E" w:rsidRPr="006971C7">
        <w:rPr>
          <w:color w:val="000000"/>
        </w:rPr>
        <w:t>uojan</w:t>
      </w:r>
      <w:r w:rsidR="00E3157E" w:rsidRPr="006971C7">
        <w:rPr>
          <w:color w:val="000000"/>
          <w:spacing w:val="-1"/>
        </w:rPr>
        <w:t>č</w:t>
      </w:r>
      <w:r w:rsidR="00E3157E" w:rsidRPr="006971C7">
        <w:rPr>
          <w:color w:val="000000"/>
        </w:rPr>
        <w:t>ius</w:t>
      </w:r>
      <w:r w:rsidR="00D13D7C" w:rsidRPr="006971C7">
        <w:rPr>
          <w:color w:val="000000"/>
        </w:rPr>
        <w:t xml:space="preserve"> </w:t>
      </w:r>
      <w:r w:rsidR="00E3157E" w:rsidRPr="006971C7">
        <w:rPr>
          <w:color w:val="000000"/>
        </w:rPr>
        <w:t>normin</w:t>
      </w:r>
      <w:r w:rsidR="00E3157E" w:rsidRPr="006971C7">
        <w:rPr>
          <w:color w:val="000000"/>
          <w:spacing w:val="1"/>
        </w:rPr>
        <w:t>i</w:t>
      </w:r>
      <w:r w:rsidR="00E3157E" w:rsidRPr="006971C7">
        <w:rPr>
          <w:color w:val="000000"/>
        </w:rPr>
        <w:t xml:space="preserve">us aktus; </w:t>
      </w:r>
    </w:p>
    <w:p w14:paraId="7741FECB" w14:textId="77777777" w:rsidR="006971C7" w:rsidRDefault="006971C7" w:rsidP="005E19CB">
      <w:pPr>
        <w:pStyle w:val="Sraopastraipa"/>
        <w:ind w:right="1"/>
        <w:contextualSpacing w:val="0"/>
        <w:jc w:val="both"/>
        <w:rPr>
          <w:color w:val="000000"/>
        </w:rPr>
      </w:pPr>
      <w:r>
        <w:rPr>
          <w:color w:val="000000"/>
        </w:rPr>
        <w:t xml:space="preserve">9.3. </w:t>
      </w:r>
      <w:r w:rsidR="00D6722D" w:rsidRPr="0083427C">
        <w:rPr>
          <w:color w:val="000000"/>
        </w:rPr>
        <w:t>dokumen</w:t>
      </w:r>
      <w:r w:rsidR="00E3157E" w:rsidRPr="0083427C">
        <w:rPr>
          <w:color w:val="000000"/>
        </w:rPr>
        <w:t>tų ir</w:t>
      </w:r>
      <w:r w:rsidR="00D13D7C" w:rsidRPr="0083427C">
        <w:rPr>
          <w:color w:val="000000"/>
        </w:rPr>
        <w:t xml:space="preserve"> </w:t>
      </w:r>
      <w:r w:rsidR="00E3157E" w:rsidRPr="0083427C">
        <w:rPr>
          <w:color w:val="000000"/>
        </w:rPr>
        <w:t>apskaitos</w:t>
      </w:r>
      <w:r w:rsidR="00D13D7C" w:rsidRPr="0083427C">
        <w:rPr>
          <w:color w:val="000000"/>
        </w:rPr>
        <w:t xml:space="preserve"> </w:t>
      </w:r>
      <w:r w:rsidR="008E438F" w:rsidRPr="0083427C">
        <w:rPr>
          <w:color w:val="000000"/>
        </w:rPr>
        <w:t>tvar</w:t>
      </w:r>
      <w:r w:rsidR="008E438F" w:rsidRPr="0083427C">
        <w:rPr>
          <w:color w:val="000000"/>
          <w:spacing w:val="1"/>
        </w:rPr>
        <w:t>k</w:t>
      </w:r>
      <w:r w:rsidR="008E438F" w:rsidRPr="0083427C">
        <w:rPr>
          <w:color w:val="000000"/>
          <w:spacing w:val="-4"/>
        </w:rPr>
        <w:t>y</w:t>
      </w:r>
      <w:r w:rsidR="008E438F" w:rsidRPr="0083427C">
        <w:rPr>
          <w:color w:val="000000"/>
        </w:rPr>
        <w:t xml:space="preserve">mo </w:t>
      </w:r>
      <w:r w:rsidR="00E3157E" w:rsidRPr="0083427C">
        <w:rPr>
          <w:color w:val="000000"/>
        </w:rPr>
        <w:t>tai</w:t>
      </w:r>
      <w:r w:rsidR="00E3157E" w:rsidRPr="0083427C">
        <w:rPr>
          <w:color w:val="000000"/>
          <w:spacing w:val="3"/>
        </w:rPr>
        <w:t>s</w:t>
      </w:r>
      <w:r w:rsidR="00E3157E" w:rsidRPr="0083427C">
        <w:rPr>
          <w:color w:val="000000"/>
          <w:spacing w:val="-4"/>
        </w:rPr>
        <w:t>y</w:t>
      </w:r>
      <w:r w:rsidR="00E3157E" w:rsidRPr="0083427C">
        <w:rPr>
          <w:color w:val="000000"/>
        </w:rPr>
        <w:t>kles;</w:t>
      </w:r>
    </w:p>
    <w:p w14:paraId="39D8B3BF" w14:textId="77777777" w:rsidR="006971C7" w:rsidRDefault="006971C7" w:rsidP="005E19CB">
      <w:pPr>
        <w:pStyle w:val="Sraopastraipa"/>
        <w:ind w:right="1"/>
        <w:contextualSpacing w:val="0"/>
        <w:jc w:val="both"/>
        <w:rPr>
          <w:color w:val="000000"/>
        </w:rPr>
      </w:pPr>
      <w:r>
        <w:rPr>
          <w:color w:val="000000"/>
        </w:rPr>
        <w:t xml:space="preserve">9.4. </w:t>
      </w:r>
      <w:r w:rsidR="00E3157E" w:rsidRPr="0083427C">
        <w:rPr>
          <w:color w:val="000000"/>
          <w:spacing w:val="-1"/>
        </w:rPr>
        <w:t>ra</w:t>
      </w:r>
      <w:r w:rsidR="00E3157E" w:rsidRPr="0083427C">
        <w:rPr>
          <w:color w:val="000000"/>
        </w:rPr>
        <w:t>štve</w:t>
      </w:r>
      <w:r w:rsidR="00E3157E" w:rsidRPr="0083427C">
        <w:rPr>
          <w:color w:val="000000"/>
          <w:spacing w:val="4"/>
        </w:rPr>
        <w:t>d</w:t>
      </w:r>
      <w:r w:rsidR="00E3157E" w:rsidRPr="0083427C">
        <w:rPr>
          <w:color w:val="000000"/>
          <w:spacing w:val="-4"/>
        </w:rPr>
        <w:t>y</w:t>
      </w:r>
      <w:r w:rsidR="00E3157E" w:rsidRPr="0083427C">
        <w:rPr>
          <w:color w:val="000000"/>
        </w:rPr>
        <w:t>bos t</w:t>
      </w:r>
      <w:r w:rsidR="00E3157E" w:rsidRPr="0083427C">
        <w:rPr>
          <w:color w:val="000000"/>
          <w:spacing w:val="-1"/>
        </w:rPr>
        <w:t>a</w:t>
      </w:r>
      <w:r w:rsidR="00E3157E" w:rsidRPr="0083427C">
        <w:rPr>
          <w:color w:val="000000"/>
        </w:rPr>
        <w:t>i</w:t>
      </w:r>
      <w:r w:rsidR="00E3157E" w:rsidRPr="0083427C">
        <w:rPr>
          <w:color w:val="000000"/>
          <w:spacing w:val="5"/>
        </w:rPr>
        <w:t>s</w:t>
      </w:r>
      <w:r w:rsidR="00E3157E" w:rsidRPr="0083427C">
        <w:rPr>
          <w:color w:val="000000"/>
          <w:spacing w:val="-4"/>
        </w:rPr>
        <w:t>y</w:t>
      </w:r>
      <w:r w:rsidR="00E3157E" w:rsidRPr="0083427C">
        <w:rPr>
          <w:color w:val="000000"/>
        </w:rPr>
        <w:t>kles;</w:t>
      </w:r>
    </w:p>
    <w:p w14:paraId="497485EC" w14:textId="77777777" w:rsidR="006971C7" w:rsidRDefault="006971C7" w:rsidP="005E19CB">
      <w:pPr>
        <w:pStyle w:val="Sraopastraipa"/>
        <w:ind w:right="1"/>
        <w:contextualSpacing w:val="0"/>
        <w:jc w:val="both"/>
        <w:rPr>
          <w:color w:val="000000"/>
        </w:rPr>
      </w:pPr>
      <w:r>
        <w:rPr>
          <w:color w:val="000000"/>
        </w:rPr>
        <w:t xml:space="preserve">9.5. </w:t>
      </w:r>
      <w:r w:rsidR="00E3157E" w:rsidRPr="0083427C">
        <w:rPr>
          <w:color w:val="000000"/>
        </w:rPr>
        <w:t>dokumentų apipavid</w:t>
      </w:r>
      <w:r w:rsidR="00E3157E" w:rsidRPr="0083427C">
        <w:rPr>
          <w:color w:val="000000"/>
          <w:spacing w:val="-1"/>
        </w:rPr>
        <w:t>a</w:t>
      </w:r>
      <w:r w:rsidR="00E3157E" w:rsidRPr="0083427C">
        <w:rPr>
          <w:color w:val="000000"/>
        </w:rPr>
        <w:t>linimo ir apdor</w:t>
      </w:r>
      <w:r w:rsidR="00E3157E" w:rsidRPr="0083427C">
        <w:rPr>
          <w:color w:val="000000"/>
          <w:spacing w:val="-1"/>
        </w:rPr>
        <w:t>o</w:t>
      </w:r>
      <w:r w:rsidR="00E3157E" w:rsidRPr="0083427C">
        <w:rPr>
          <w:color w:val="000000"/>
        </w:rPr>
        <w:t xml:space="preserve">jimo </w:t>
      </w:r>
      <w:r w:rsidR="00E3157E" w:rsidRPr="0083427C">
        <w:rPr>
          <w:color w:val="000000"/>
          <w:spacing w:val="1"/>
        </w:rPr>
        <w:t>m</w:t>
      </w:r>
      <w:r w:rsidR="00E3157E" w:rsidRPr="0083427C">
        <w:rPr>
          <w:color w:val="000000"/>
        </w:rPr>
        <w:t>etodus;</w:t>
      </w:r>
    </w:p>
    <w:p w14:paraId="164278EB" w14:textId="77777777" w:rsidR="00B56698" w:rsidRPr="0083427C" w:rsidRDefault="006971C7" w:rsidP="005E19CB">
      <w:pPr>
        <w:pStyle w:val="Sraopastraipa"/>
        <w:ind w:right="1"/>
        <w:contextualSpacing w:val="0"/>
        <w:jc w:val="both"/>
        <w:rPr>
          <w:color w:val="000000"/>
        </w:rPr>
      </w:pPr>
      <w:r>
        <w:rPr>
          <w:color w:val="000000"/>
        </w:rPr>
        <w:t xml:space="preserve">9.6. </w:t>
      </w:r>
      <w:r w:rsidR="00E3157E" w:rsidRPr="0083427C">
        <w:rPr>
          <w:color w:val="000000"/>
        </w:rPr>
        <w:t>darbuotojų</w:t>
      </w:r>
      <w:r w:rsidR="00EA7C12" w:rsidRPr="0083427C">
        <w:rPr>
          <w:color w:val="000000"/>
        </w:rPr>
        <w:t xml:space="preserve"> </w:t>
      </w:r>
      <w:r w:rsidR="00E3157E" w:rsidRPr="0083427C">
        <w:rPr>
          <w:color w:val="000000"/>
        </w:rPr>
        <w:t>sa</w:t>
      </w:r>
      <w:r w:rsidR="00E3157E" w:rsidRPr="0083427C">
        <w:rPr>
          <w:color w:val="000000"/>
          <w:spacing w:val="1"/>
        </w:rPr>
        <w:t>u</w:t>
      </w:r>
      <w:r w:rsidR="00E3157E" w:rsidRPr="0083427C">
        <w:rPr>
          <w:color w:val="000000"/>
          <w:spacing w:val="-1"/>
        </w:rPr>
        <w:t>g</w:t>
      </w:r>
      <w:r w:rsidR="00E3157E" w:rsidRPr="0083427C">
        <w:rPr>
          <w:color w:val="000000"/>
        </w:rPr>
        <w:t>os</w:t>
      </w:r>
      <w:r w:rsidR="00EA7C12" w:rsidRPr="0083427C">
        <w:rPr>
          <w:color w:val="000000"/>
        </w:rPr>
        <w:t xml:space="preserve"> </w:t>
      </w:r>
      <w:r w:rsidR="00E3157E" w:rsidRPr="0083427C">
        <w:rPr>
          <w:color w:val="000000"/>
        </w:rPr>
        <w:t>ir</w:t>
      </w:r>
      <w:r w:rsidR="00EA7C12" w:rsidRPr="0083427C">
        <w:rPr>
          <w:color w:val="000000"/>
        </w:rPr>
        <w:t xml:space="preserve"> </w:t>
      </w:r>
      <w:r w:rsidR="00E3157E" w:rsidRPr="0083427C">
        <w:rPr>
          <w:color w:val="000000"/>
        </w:rPr>
        <w:t>sveikatos,</w:t>
      </w:r>
      <w:r w:rsidR="00EA7C12" w:rsidRPr="0083427C">
        <w:rPr>
          <w:color w:val="000000"/>
        </w:rPr>
        <w:t xml:space="preserve"> </w:t>
      </w:r>
      <w:r w:rsidR="00E3157E" w:rsidRPr="0083427C">
        <w:rPr>
          <w:color w:val="000000"/>
          <w:spacing w:val="-2"/>
        </w:rPr>
        <w:t>g</w:t>
      </w:r>
      <w:r w:rsidR="00E3157E" w:rsidRPr="0083427C">
        <w:rPr>
          <w:color w:val="000000"/>
          <w:spacing w:val="-1"/>
        </w:rPr>
        <w:t>a</w:t>
      </w:r>
      <w:r w:rsidR="00E3157E" w:rsidRPr="0083427C">
        <w:rPr>
          <w:color w:val="000000"/>
        </w:rPr>
        <w:t>i</w:t>
      </w:r>
      <w:r w:rsidR="00E3157E" w:rsidRPr="0083427C">
        <w:rPr>
          <w:color w:val="000000"/>
          <w:spacing w:val="2"/>
        </w:rPr>
        <w:t>s</w:t>
      </w:r>
      <w:r w:rsidR="00E3157E" w:rsidRPr="0083427C">
        <w:rPr>
          <w:color w:val="000000"/>
        </w:rPr>
        <w:t>rinės</w:t>
      </w:r>
      <w:r w:rsidR="00EA7C12" w:rsidRPr="0083427C">
        <w:rPr>
          <w:color w:val="000000"/>
        </w:rPr>
        <w:t xml:space="preserve"> </w:t>
      </w:r>
      <w:r w:rsidR="00E3157E" w:rsidRPr="0083427C">
        <w:rPr>
          <w:color w:val="000000"/>
        </w:rPr>
        <w:t>s</w:t>
      </w:r>
      <w:r w:rsidR="00E3157E" w:rsidRPr="0083427C">
        <w:rPr>
          <w:color w:val="000000"/>
          <w:spacing w:val="2"/>
        </w:rPr>
        <w:t>a</w:t>
      </w:r>
      <w:r w:rsidR="00E3157E" w:rsidRPr="0083427C">
        <w:rPr>
          <w:color w:val="000000"/>
        </w:rPr>
        <w:t>u</w:t>
      </w:r>
      <w:r w:rsidR="00E3157E" w:rsidRPr="0083427C">
        <w:rPr>
          <w:color w:val="000000"/>
          <w:spacing w:val="-2"/>
        </w:rPr>
        <w:t>g</w:t>
      </w:r>
      <w:r>
        <w:rPr>
          <w:color w:val="000000"/>
        </w:rPr>
        <w:t xml:space="preserve">os </w:t>
      </w:r>
      <w:r w:rsidR="00E3157E" w:rsidRPr="0083427C">
        <w:rPr>
          <w:color w:val="000000"/>
        </w:rPr>
        <w:t>r</w:t>
      </w:r>
      <w:r w:rsidR="00E3157E" w:rsidRPr="0083427C">
        <w:rPr>
          <w:color w:val="000000"/>
          <w:spacing w:val="-1"/>
        </w:rPr>
        <w:t>e</w:t>
      </w:r>
      <w:r w:rsidR="00E3157E" w:rsidRPr="0083427C">
        <w:rPr>
          <w:color w:val="000000"/>
        </w:rPr>
        <w:t>ikal</w:t>
      </w:r>
      <w:r w:rsidR="00E3157E" w:rsidRPr="0083427C">
        <w:rPr>
          <w:color w:val="000000"/>
          <w:spacing w:val="-1"/>
        </w:rPr>
        <w:t>a</w:t>
      </w:r>
      <w:r w:rsidR="00E3157E" w:rsidRPr="0083427C">
        <w:rPr>
          <w:color w:val="000000"/>
        </w:rPr>
        <w:t>vimus.</w:t>
      </w:r>
    </w:p>
    <w:p w14:paraId="0F257C1B" w14:textId="77777777" w:rsidR="006971C7" w:rsidRDefault="006971C7" w:rsidP="006971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C16DC25" w14:textId="77777777" w:rsidR="006971C7" w:rsidRPr="00A96393" w:rsidRDefault="006971C7" w:rsidP="006971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III SKYRIUS</w:t>
      </w:r>
    </w:p>
    <w:p w14:paraId="04084419" w14:textId="77777777" w:rsidR="006971C7" w:rsidRPr="00A96393" w:rsidRDefault="006971C7" w:rsidP="006971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Š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IAS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EI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INANČIO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BUO</w:t>
      </w:r>
      <w:r w:rsidRPr="00A9639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OJO</w:t>
      </w:r>
      <w:r w:rsidRPr="00A9639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CIJOS</w:t>
      </w:r>
    </w:p>
    <w:p w14:paraId="4C291F97" w14:textId="77777777" w:rsidR="00B76DF0" w:rsidRPr="0083427C" w:rsidRDefault="00B76DF0" w:rsidP="00F5023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ADB9A6" w14:textId="77777777" w:rsidR="003C6726" w:rsidRPr="0083427C" w:rsidRDefault="005E19CB" w:rsidP="005E19CB">
      <w:pPr>
        <w:pStyle w:val="Sraopastraipa"/>
        <w:tabs>
          <w:tab w:val="left" w:pos="360"/>
        </w:tabs>
        <w:ind w:left="0"/>
        <w:contextualSpacing w:val="0"/>
        <w:jc w:val="both"/>
      </w:pPr>
      <w:r>
        <w:tab/>
      </w:r>
      <w:r>
        <w:tab/>
        <w:t xml:space="preserve">10. </w:t>
      </w:r>
      <w:r w:rsidR="003C6726" w:rsidRPr="0083427C">
        <w:t xml:space="preserve">Vadovaudamasis teisės aktais </w:t>
      </w:r>
      <w:r>
        <w:t>informacijos valdymo specialistas</w:t>
      </w:r>
      <w:r w:rsidR="003C6726" w:rsidRPr="0083427C">
        <w:t xml:space="preserve"> </w:t>
      </w:r>
      <w:r w:rsidR="003C6726" w:rsidRPr="0083427C">
        <w:rPr>
          <w:bCs/>
        </w:rPr>
        <w:t>vykdo</w:t>
      </w:r>
      <w:r w:rsidR="006971C7">
        <w:t xml:space="preserve"> Zoknių progimnazijos</w:t>
      </w:r>
      <w:r w:rsidR="00F027D2" w:rsidRPr="0083427C">
        <w:t xml:space="preserve"> </w:t>
      </w:r>
      <w:r w:rsidR="003C6726" w:rsidRPr="0083427C">
        <w:t>bibliotekos</w:t>
      </w:r>
      <w:r>
        <w:t>-informacijos centro</w:t>
      </w:r>
      <w:r w:rsidR="003C6726" w:rsidRPr="0083427C">
        <w:t xml:space="preserve"> veiklą: </w:t>
      </w:r>
    </w:p>
    <w:p w14:paraId="03B7EE53" w14:textId="77777777" w:rsidR="006971C7" w:rsidRDefault="006971C7" w:rsidP="005E19CB">
      <w:pPr>
        <w:pStyle w:val="Sraopastraipa"/>
        <w:ind w:left="0" w:firstLine="720"/>
        <w:contextualSpacing w:val="0"/>
        <w:jc w:val="both"/>
      </w:pPr>
      <w:r>
        <w:t xml:space="preserve">10.1. </w:t>
      </w:r>
      <w:r w:rsidR="003C6726" w:rsidRPr="0083427C">
        <w:t>planuoja, analizuoja, apibendrina bibliotekos</w:t>
      </w:r>
      <w:r w:rsidR="005E19CB">
        <w:t>-informacijos centro darbą ir atsiskaito direktoriaus pavaduotojui</w:t>
      </w:r>
      <w:r w:rsidR="003C6726" w:rsidRPr="0083427C">
        <w:t>;</w:t>
      </w:r>
    </w:p>
    <w:p w14:paraId="423E9189" w14:textId="77777777" w:rsidR="006971C7" w:rsidRDefault="006971C7" w:rsidP="005E19CB">
      <w:pPr>
        <w:pStyle w:val="Sraopastraipa"/>
        <w:ind w:left="0" w:firstLine="720"/>
        <w:contextualSpacing w:val="0"/>
        <w:jc w:val="both"/>
      </w:pPr>
      <w:r>
        <w:t xml:space="preserve">10.2. </w:t>
      </w:r>
      <w:r w:rsidR="003C6726" w:rsidRPr="0083427C">
        <w:t>rengia metinę bibliotekos</w:t>
      </w:r>
      <w:r w:rsidR="00CB116E">
        <w:t>-informacijos centro</w:t>
      </w:r>
      <w:r w:rsidR="003C6726" w:rsidRPr="0083427C">
        <w:t xml:space="preserve"> ataskaitą, teikia ją direktoriui ar atsakingoms institucijoms; </w:t>
      </w:r>
    </w:p>
    <w:p w14:paraId="75621520" w14:textId="77777777" w:rsidR="006E0D9C" w:rsidRDefault="006E0D9C" w:rsidP="005E19CB">
      <w:pPr>
        <w:pStyle w:val="Sraopastraipa"/>
        <w:ind w:left="0" w:firstLine="720"/>
        <w:contextualSpacing w:val="0"/>
        <w:jc w:val="both"/>
      </w:pPr>
      <w:r>
        <w:t xml:space="preserve">10.3. </w:t>
      </w:r>
      <w:r w:rsidRPr="0083427C">
        <w:t xml:space="preserve">suderinęs su </w:t>
      </w:r>
      <w:r>
        <w:t xml:space="preserve">progimnazijos </w:t>
      </w:r>
      <w:r w:rsidRPr="0083427C">
        <w:t>direktoriumi organizuoja bibliotekos</w:t>
      </w:r>
      <w:r>
        <w:t>-informacijos centro</w:t>
      </w:r>
      <w:r w:rsidRPr="0083427C">
        <w:t xml:space="preserve"> fondo patikrinimą</w:t>
      </w:r>
      <w:r>
        <w:t>;</w:t>
      </w:r>
    </w:p>
    <w:p w14:paraId="4ED15D17" w14:textId="77777777" w:rsidR="00F72D89" w:rsidRDefault="00F72D89" w:rsidP="005E19CB">
      <w:pPr>
        <w:pStyle w:val="Sraopastraipa"/>
        <w:ind w:left="0" w:firstLine="720"/>
        <w:contextualSpacing w:val="0"/>
        <w:jc w:val="both"/>
      </w:pPr>
      <w:r>
        <w:t>10.3. organizuoja knygų ar kitų spausdintų arba garsinių ir vaizdinių, taip pat skaitmeninių dokumentų įsigijimą;</w:t>
      </w:r>
    </w:p>
    <w:p w14:paraId="50ED2DEC" w14:textId="77777777" w:rsidR="00F72D89" w:rsidRDefault="00F72D89" w:rsidP="005E19CB">
      <w:pPr>
        <w:pStyle w:val="Sraopastraipa"/>
        <w:ind w:left="0" w:firstLine="720"/>
        <w:contextualSpacing w:val="0"/>
        <w:jc w:val="both"/>
      </w:pPr>
      <w:r>
        <w:t>10.4. atlieka informacijos paiešką, tarpbibliotekinius mainus, kad skaitytojai galėtų naudotis bibliotekų dokumentais;</w:t>
      </w:r>
    </w:p>
    <w:p w14:paraId="36078629" w14:textId="77777777" w:rsidR="006E0D9C" w:rsidRDefault="00F72D89" w:rsidP="005E19CB">
      <w:pPr>
        <w:pStyle w:val="Sraopastraipa"/>
        <w:ind w:left="0" w:firstLine="720"/>
        <w:contextualSpacing w:val="0"/>
        <w:jc w:val="both"/>
      </w:pPr>
      <w:r>
        <w:t>10.5. tvarko</w:t>
      </w:r>
      <w:r w:rsidR="006E0D9C">
        <w:t>, klasifikuoja</w:t>
      </w:r>
      <w:r>
        <w:t xml:space="preserve"> bibliotekos-informacijos centro dokumentus,</w:t>
      </w:r>
      <w:r w:rsidR="006E0D9C">
        <w:t xml:space="preserve"> rengia katalogus;</w:t>
      </w:r>
    </w:p>
    <w:p w14:paraId="59B29B0D" w14:textId="77777777" w:rsidR="006E0D9C" w:rsidRDefault="006E0D9C" w:rsidP="005E19CB">
      <w:pPr>
        <w:pStyle w:val="Sraopastraipa"/>
        <w:ind w:left="0" w:firstLine="720"/>
        <w:contextualSpacing w:val="0"/>
        <w:jc w:val="both"/>
      </w:pPr>
      <w:r>
        <w:t>10.6. valdo informacijos tinklus;</w:t>
      </w:r>
    </w:p>
    <w:p w14:paraId="33F3187E" w14:textId="77777777" w:rsidR="00F72D89" w:rsidRDefault="006E0D9C" w:rsidP="006E0D9C">
      <w:pPr>
        <w:pStyle w:val="Sraopastraipa"/>
        <w:ind w:left="0" w:firstLine="720"/>
        <w:contextualSpacing w:val="0"/>
        <w:jc w:val="both"/>
      </w:pPr>
      <w:r>
        <w:t>10.7. ieško medžiagą ir informaciją užsakovams (mokytojams, mokiniams ir kt.)</w:t>
      </w:r>
      <w:r w:rsidR="00954002">
        <w:t>.</w:t>
      </w:r>
      <w:r w:rsidR="00F72D89">
        <w:t xml:space="preserve"> </w:t>
      </w:r>
    </w:p>
    <w:p w14:paraId="0FFF5A4A" w14:textId="77777777" w:rsidR="007220D4" w:rsidRDefault="005E19CB" w:rsidP="005E19CB">
      <w:pPr>
        <w:pStyle w:val="Sraopastraipa"/>
        <w:contextualSpacing w:val="0"/>
        <w:jc w:val="both"/>
      </w:pPr>
      <w:r>
        <w:rPr>
          <w:iCs/>
        </w:rPr>
        <w:t xml:space="preserve">11. </w:t>
      </w:r>
      <w:r w:rsidR="003C6726" w:rsidRPr="000423A3">
        <w:rPr>
          <w:iCs/>
        </w:rPr>
        <w:t>Dalyvauja</w:t>
      </w:r>
      <w:r w:rsidR="003C6726" w:rsidRPr="000423A3">
        <w:rPr>
          <w:i/>
          <w:iCs/>
        </w:rPr>
        <w:t xml:space="preserve"> </w:t>
      </w:r>
      <w:r w:rsidR="003C6726" w:rsidRPr="000423A3">
        <w:rPr>
          <w:iCs/>
        </w:rPr>
        <w:t xml:space="preserve">ugdant </w:t>
      </w:r>
      <w:r w:rsidR="003C6726" w:rsidRPr="000423A3">
        <w:t xml:space="preserve">mokinių informacinius gebėjimus. </w:t>
      </w:r>
    </w:p>
    <w:p w14:paraId="52378B6B" w14:textId="77777777" w:rsidR="006971C7" w:rsidRDefault="005E19CB" w:rsidP="00954002">
      <w:pPr>
        <w:pStyle w:val="Sraopastraipa"/>
        <w:ind w:left="0" w:firstLine="720"/>
        <w:contextualSpacing w:val="0"/>
        <w:jc w:val="both"/>
      </w:pPr>
      <w:r>
        <w:t>12.</w:t>
      </w:r>
      <w:r w:rsidR="006971C7">
        <w:t xml:space="preserve"> Organizuoja ir vykdo Zoknių progimnazijos bibliotekos</w:t>
      </w:r>
      <w:r w:rsidR="00954002">
        <w:t>-informacijos centro</w:t>
      </w:r>
      <w:r w:rsidR="002338FB">
        <w:t xml:space="preserve"> </w:t>
      </w:r>
      <w:r w:rsidR="003C6726" w:rsidRPr="007220D4">
        <w:t>vartotojų aptarnavimą:</w:t>
      </w:r>
    </w:p>
    <w:p w14:paraId="37EC6D1A" w14:textId="77777777" w:rsidR="00F21D29" w:rsidRDefault="006971C7" w:rsidP="005E19CB">
      <w:pPr>
        <w:pStyle w:val="Sraopastraipa"/>
        <w:ind w:left="0" w:firstLine="720"/>
        <w:contextualSpacing w:val="0"/>
        <w:jc w:val="both"/>
      </w:pPr>
      <w:r>
        <w:t xml:space="preserve">12.1. </w:t>
      </w:r>
      <w:r w:rsidR="003C6726" w:rsidRPr="00FD4A0A">
        <w:t>supažindina su bibliotekos</w:t>
      </w:r>
      <w:r w:rsidR="00954002">
        <w:t>-informacijos centro</w:t>
      </w:r>
      <w:r w:rsidR="003C6726" w:rsidRPr="00FD4A0A">
        <w:t xml:space="preserve"> teikiamomis galim</w:t>
      </w:r>
      <w:r w:rsidR="00954002">
        <w:t>ybėmis ir naudojimosi</w:t>
      </w:r>
      <w:r w:rsidR="003C6726" w:rsidRPr="00FD4A0A">
        <w:t xml:space="preserve"> taisyklėmis;</w:t>
      </w:r>
    </w:p>
    <w:p w14:paraId="04224123" w14:textId="77777777" w:rsidR="00F21D29" w:rsidRDefault="00F21D29" w:rsidP="005E19CB">
      <w:pPr>
        <w:pStyle w:val="Sraopastraipa"/>
        <w:contextualSpacing w:val="0"/>
        <w:jc w:val="both"/>
      </w:pPr>
      <w:r>
        <w:t xml:space="preserve">12.2. </w:t>
      </w:r>
      <w:r w:rsidR="003C6726" w:rsidRPr="00FD4A0A">
        <w:t>moko naudotis atviru bibliotekos fondu;</w:t>
      </w:r>
    </w:p>
    <w:p w14:paraId="31298227" w14:textId="77777777" w:rsidR="00F21D29" w:rsidRDefault="00F21D29" w:rsidP="005E19CB">
      <w:pPr>
        <w:pStyle w:val="Sraopastraipa"/>
        <w:contextualSpacing w:val="0"/>
        <w:jc w:val="both"/>
      </w:pPr>
      <w:r>
        <w:t xml:space="preserve">12.3. </w:t>
      </w:r>
      <w:r w:rsidR="003C6726" w:rsidRPr="00C944D3">
        <w:t>atsako į vartotojų bibliografines užklausas;</w:t>
      </w:r>
    </w:p>
    <w:p w14:paraId="2072F2FA" w14:textId="77777777" w:rsidR="003C6726" w:rsidRPr="00C944D3" w:rsidRDefault="00F21D29" w:rsidP="005E19CB">
      <w:pPr>
        <w:pStyle w:val="Sraopastraipa"/>
        <w:contextualSpacing w:val="0"/>
        <w:jc w:val="both"/>
      </w:pPr>
      <w:r>
        <w:t xml:space="preserve">12.4. </w:t>
      </w:r>
      <w:r w:rsidR="003C6726" w:rsidRPr="00C944D3">
        <w:t>padeda mokyklos bendruomenės nariams rasti informaciją švietimo klausimais.</w:t>
      </w:r>
    </w:p>
    <w:p w14:paraId="74E02E5E" w14:textId="77777777" w:rsidR="003C6726" w:rsidRPr="0083427C" w:rsidRDefault="005E19CB" w:rsidP="005E19CB">
      <w:pPr>
        <w:pStyle w:val="Pagrindinistekstas2"/>
        <w:spacing w:after="0" w:line="24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13.</w:t>
      </w:r>
      <w:r w:rsidR="00F21D29">
        <w:rPr>
          <w:sz w:val="24"/>
          <w:szCs w:val="24"/>
          <w:lang w:val="lt-LT"/>
        </w:rPr>
        <w:t xml:space="preserve"> </w:t>
      </w:r>
      <w:r w:rsidR="002338FB">
        <w:rPr>
          <w:sz w:val="24"/>
          <w:szCs w:val="24"/>
          <w:lang w:val="lt-LT"/>
        </w:rPr>
        <w:t>D</w:t>
      </w:r>
      <w:r w:rsidR="003C6726" w:rsidRPr="0083427C">
        <w:rPr>
          <w:sz w:val="24"/>
          <w:szCs w:val="24"/>
          <w:lang w:val="lt-LT"/>
        </w:rPr>
        <w:t>irektoriaus nustatyta tvarka apskaičiuoja ir priima iš vartotojų atlygį už bibliotekos</w:t>
      </w:r>
      <w:r w:rsidR="00954002">
        <w:rPr>
          <w:sz w:val="24"/>
          <w:szCs w:val="24"/>
          <w:lang w:val="lt-LT"/>
        </w:rPr>
        <w:t>-informacijos centro</w:t>
      </w:r>
      <w:r w:rsidR="003C6726" w:rsidRPr="0083427C">
        <w:rPr>
          <w:sz w:val="24"/>
          <w:szCs w:val="24"/>
          <w:lang w:val="lt-LT"/>
        </w:rPr>
        <w:t xml:space="preserve"> fondui padarytą žalą.</w:t>
      </w:r>
    </w:p>
    <w:p w14:paraId="575FCC46" w14:textId="77777777" w:rsidR="003C6726" w:rsidRPr="001449AE" w:rsidRDefault="003C6726" w:rsidP="005E19CB">
      <w:pPr>
        <w:pStyle w:val="Sraopastraipa"/>
        <w:numPr>
          <w:ilvl w:val="0"/>
          <w:numId w:val="12"/>
        </w:numPr>
        <w:contextualSpacing w:val="0"/>
        <w:jc w:val="both"/>
      </w:pPr>
      <w:r w:rsidRPr="001449AE">
        <w:t xml:space="preserve">Užtikrina </w:t>
      </w:r>
      <w:r w:rsidR="00954002">
        <w:t>darbo bibliotekoje-informacijos centre</w:t>
      </w:r>
      <w:r w:rsidRPr="001449AE">
        <w:t xml:space="preserve"> drausmę ir rūpinasi fondo apsauga.</w:t>
      </w:r>
    </w:p>
    <w:p w14:paraId="112C8AA6" w14:textId="77777777" w:rsidR="003C6726" w:rsidRPr="0000014A" w:rsidRDefault="003C6726" w:rsidP="005E19CB">
      <w:pPr>
        <w:pStyle w:val="Sraopastraipa"/>
        <w:numPr>
          <w:ilvl w:val="0"/>
          <w:numId w:val="12"/>
        </w:numPr>
        <w:contextualSpacing w:val="0"/>
        <w:jc w:val="both"/>
      </w:pPr>
      <w:r w:rsidRPr="0000014A">
        <w:t>Rengia teminius informacinius aplankus (</w:t>
      </w:r>
      <w:r w:rsidRPr="0000014A">
        <w:rPr>
          <w:bCs/>
        </w:rPr>
        <w:t xml:space="preserve">kartotekas) </w:t>
      </w:r>
      <w:r w:rsidRPr="0000014A">
        <w:t>aktualiomis temomis.</w:t>
      </w:r>
    </w:p>
    <w:p w14:paraId="74CFC763" w14:textId="77777777" w:rsidR="003C6726" w:rsidRPr="0000014A" w:rsidRDefault="00F21D29" w:rsidP="005E19CB">
      <w:pPr>
        <w:pStyle w:val="Sraopastraipa"/>
        <w:numPr>
          <w:ilvl w:val="0"/>
          <w:numId w:val="12"/>
        </w:numPr>
        <w:contextualSpacing w:val="0"/>
        <w:jc w:val="both"/>
      </w:pPr>
      <w:r>
        <w:t xml:space="preserve"> </w:t>
      </w:r>
      <w:r w:rsidR="003C6726" w:rsidRPr="0000014A">
        <w:t>Dalyvauja rengiant ir įgyvendinant mokyklos veiklos programas.</w:t>
      </w:r>
    </w:p>
    <w:p w14:paraId="62210CEF" w14:textId="77777777" w:rsidR="00954002" w:rsidRDefault="00F21D29" w:rsidP="00954002">
      <w:pPr>
        <w:pStyle w:val="Sraopastraipa"/>
        <w:numPr>
          <w:ilvl w:val="0"/>
          <w:numId w:val="12"/>
        </w:numPr>
        <w:contextualSpacing w:val="0"/>
        <w:jc w:val="both"/>
      </w:pPr>
      <w:r>
        <w:t xml:space="preserve"> </w:t>
      </w:r>
      <w:r w:rsidR="003C6726" w:rsidRPr="0000014A">
        <w:t>Dalyvauja mokytojų tarybos veikloje.</w:t>
      </w:r>
    </w:p>
    <w:p w14:paraId="28FA234A" w14:textId="77777777" w:rsidR="00AC7C2B" w:rsidRDefault="00AC7C2B" w:rsidP="00954002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288808" w14:textId="77777777" w:rsidR="00F21D29" w:rsidRPr="00A96393" w:rsidRDefault="00F21D29" w:rsidP="00F21D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IV SKYRIUS</w:t>
      </w:r>
    </w:p>
    <w:p w14:paraId="70F74C95" w14:textId="77777777" w:rsidR="00F21D29" w:rsidRPr="00A96393" w:rsidRDefault="00F21D29" w:rsidP="00F21D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MOKINIŲ SAUGUMO UŽTIKRINIMAS</w:t>
      </w:r>
    </w:p>
    <w:p w14:paraId="5A41DA60" w14:textId="77777777" w:rsidR="00F21D29" w:rsidRPr="00A96393" w:rsidRDefault="00F21D29" w:rsidP="00F21D29">
      <w:pPr>
        <w:spacing w:after="0" w:line="240" w:lineRule="auto"/>
        <w:ind w:left="3261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638498" w14:textId="77777777" w:rsidR="00F21D29" w:rsidRDefault="00AD201B" w:rsidP="005E19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F21D29" w:rsidRPr="003C45AE">
        <w:rPr>
          <w:rFonts w:ascii="Times New Roman" w:hAnsi="Times New Roman"/>
          <w:sz w:val="24"/>
          <w:szCs w:val="24"/>
        </w:rPr>
        <w:t xml:space="preserve">. </w:t>
      </w:r>
      <w:r w:rsidR="00954002">
        <w:rPr>
          <w:rFonts w:ascii="Times New Roman" w:hAnsi="Times New Roman"/>
          <w:sz w:val="24"/>
          <w:szCs w:val="24"/>
        </w:rPr>
        <w:t>Informacijos valdymo specialistas</w:t>
      </w:r>
      <w:r w:rsidR="00F21D29" w:rsidRPr="003C45AE">
        <w:rPr>
          <w:rFonts w:ascii="Times New Roman" w:hAnsi="Times New Roman"/>
          <w:sz w:val="24"/>
          <w:szCs w:val="24"/>
        </w:rPr>
        <w:t>, įtaręs ar pastebėjęs žodines, fizines, socialines patyčias,</w:t>
      </w:r>
      <w:r w:rsidR="00F21D29">
        <w:rPr>
          <w:rFonts w:ascii="Times New Roman" w:hAnsi="Times New Roman"/>
          <w:sz w:val="24"/>
          <w:szCs w:val="24"/>
        </w:rPr>
        <w:t xml:space="preserve"> patyčias kibernetinėje erdvėje bei</w:t>
      </w:r>
      <w:r w:rsidR="00F21D29" w:rsidRPr="003C45AE">
        <w:rPr>
          <w:rFonts w:ascii="Times New Roman" w:hAnsi="Times New Roman"/>
          <w:sz w:val="24"/>
          <w:szCs w:val="24"/>
        </w:rPr>
        <w:t xml:space="preserve"> smurtą</w:t>
      </w:r>
      <w:r w:rsidR="00F21D29">
        <w:rPr>
          <w:rFonts w:ascii="Times New Roman" w:hAnsi="Times New Roman"/>
          <w:sz w:val="24"/>
          <w:szCs w:val="24"/>
        </w:rPr>
        <w:t xml:space="preserve">, </w:t>
      </w:r>
      <w:r w:rsidR="00F21D29" w:rsidRPr="003C45AE">
        <w:rPr>
          <w:rFonts w:ascii="Times New Roman" w:hAnsi="Times New Roman"/>
          <w:sz w:val="24"/>
          <w:szCs w:val="24"/>
        </w:rPr>
        <w:t>nedelsdamas įsikiša ir nutraukia bet kokius tokį įtarimą keliančius veiksmus</w:t>
      </w:r>
      <w:r w:rsidR="00F21D29">
        <w:rPr>
          <w:rFonts w:ascii="Times New Roman" w:hAnsi="Times New Roman"/>
          <w:sz w:val="24"/>
          <w:szCs w:val="24"/>
        </w:rPr>
        <w:t xml:space="preserve"> ir toliau vadovaujasi progimnazijos nustatyta tvarka.</w:t>
      </w:r>
    </w:p>
    <w:p w14:paraId="23E28E64" w14:textId="77777777" w:rsidR="00F21D29" w:rsidRDefault="00AD201B" w:rsidP="0095400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F21D29">
        <w:rPr>
          <w:rFonts w:ascii="Times New Roman" w:hAnsi="Times New Roman"/>
          <w:sz w:val="24"/>
          <w:szCs w:val="24"/>
        </w:rPr>
        <w:t xml:space="preserve">. </w:t>
      </w:r>
      <w:r w:rsidR="00954002">
        <w:rPr>
          <w:rFonts w:ascii="Times New Roman" w:hAnsi="Times New Roman"/>
          <w:sz w:val="24"/>
          <w:szCs w:val="24"/>
        </w:rPr>
        <w:t>Informacijos valdymo specialistas</w:t>
      </w:r>
      <w:r w:rsidR="00954002" w:rsidRPr="00A96393">
        <w:rPr>
          <w:rFonts w:ascii="Times New Roman" w:hAnsi="Times New Roman"/>
          <w:sz w:val="24"/>
          <w:szCs w:val="24"/>
        </w:rPr>
        <w:t xml:space="preserve"> </w:t>
      </w:r>
      <w:r w:rsidR="00F21D29" w:rsidRPr="00A96393">
        <w:rPr>
          <w:rFonts w:ascii="Times New Roman" w:hAnsi="Times New Roman"/>
          <w:sz w:val="24"/>
          <w:szCs w:val="24"/>
        </w:rPr>
        <w:t xml:space="preserve">nedelsiant informuoja </w:t>
      </w:r>
      <w:r w:rsidR="00F21D29">
        <w:rPr>
          <w:rFonts w:ascii="Times New Roman" w:hAnsi="Times New Roman"/>
          <w:sz w:val="24"/>
          <w:szCs w:val="24"/>
        </w:rPr>
        <w:t xml:space="preserve">progimnazijos </w:t>
      </w:r>
      <w:r w:rsidR="00F21D29" w:rsidRPr="00A96393">
        <w:rPr>
          <w:rFonts w:ascii="Times New Roman" w:hAnsi="Times New Roman"/>
          <w:sz w:val="24"/>
          <w:szCs w:val="24"/>
        </w:rPr>
        <w:t>dir</w:t>
      </w:r>
      <w:r w:rsidR="00F21D29">
        <w:rPr>
          <w:rFonts w:ascii="Times New Roman" w:hAnsi="Times New Roman"/>
          <w:sz w:val="24"/>
          <w:szCs w:val="24"/>
        </w:rPr>
        <w:t xml:space="preserve">ektorių, pagalbos specialistus, </w:t>
      </w:r>
      <w:r w:rsidR="00F21D29" w:rsidRPr="00A96393">
        <w:rPr>
          <w:rFonts w:ascii="Times New Roman" w:hAnsi="Times New Roman"/>
          <w:sz w:val="24"/>
          <w:szCs w:val="24"/>
        </w:rPr>
        <w:t>pastebėjus ar įtarus mokinį esant apsvaigus nuo psichotropi</w:t>
      </w:r>
      <w:r w:rsidR="00F21D29">
        <w:rPr>
          <w:rFonts w:ascii="Times New Roman" w:hAnsi="Times New Roman"/>
          <w:sz w:val="24"/>
          <w:szCs w:val="24"/>
        </w:rPr>
        <w:t xml:space="preserve">nių ar kitų psichiką veikiančių </w:t>
      </w:r>
      <w:r w:rsidR="00F21D29" w:rsidRPr="00A96393">
        <w:rPr>
          <w:rFonts w:ascii="Times New Roman" w:hAnsi="Times New Roman"/>
          <w:sz w:val="24"/>
          <w:szCs w:val="24"/>
        </w:rPr>
        <w:t>medžiag</w:t>
      </w:r>
      <w:r w:rsidR="00F21D29">
        <w:rPr>
          <w:rFonts w:ascii="Times New Roman" w:hAnsi="Times New Roman"/>
          <w:sz w:val="24"/>
          <w:szCs w:val="24"/>
        </w:rPr>
        <w:t>ų.</w:t>
      </w:r>
    </w:p>
    <w:p w14:paraId="457D5DA2" w14:textId="77777777" w:rsidR="006A5113" w:rsidRPr="0083427C" w:rsidRDefault="006A5113" w:rsidP="00B279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V</w:t>
      </w:r>
      <w:r w:rsidRPr="0083427C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14:paraId="757DD861" w14:textId="77777777" w:rsidR="006A5113" w:rsidRPr="0083427C" w:rsidRDefault="00F21D29" w:rsidP="00B279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Š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IAS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EI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INANČIO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BUO</w:t>
      </w:r>
      <w:r w:rsidRPr="00A9639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OJO</w:t>
      </w:r>
      <w:r w:rsidR="006A5113" w:rsidRPr="0083427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A5113">
        <w:rPr>
          <w:rFonts w:ascii="Times New Roman" w:hAnsi="Times New Roman"/>
          <w:b/>
          <w:bCs/>
          <w:color w:val="000000"/>
          <w:sz w:val="24"/>
          <w:szCs w:val="24"/>
        </w:rPr>
        <w:t>TEISĖS</w:t>
      </w:r>
    </w:p>
    <w:p w14:paraId="77E2FAD8" w14:textId="77777777" w:rsidR="006A5113" w:rsidRDefault="006A5113" w:rsidP="00F5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E292D" w14:textId="77777777" w:rsidR="003C6726" w:rsidRPr="00FD62BA" w:rsidRDefault="00AD201B" w:rsidP="005E19CB">
      <w:pPr>
        <w:pStyle w:val="Sraopastraipa"/>
        <w:contextualSpacing w:val="0"/>
        <w:jc w:val="both"/>
      </w:pPr>
      <w:r>
        <w:t>20</w:t>
      </w:r>
      <w:r w:rsidR="00F21D29">
        <w:t>.</w:t>
      </w:r>
      <w:r>
        <w:t xml:space="preserve"> </w:t>
      </w:r>
      <w:r w:rsidR="00954002">
        <w:t>Informacijos valdymo specialistas</w:t>
      </w:r>
      <w:r w:rsidR="003C6726" w:rsidRPr="00FD62BA">
        <w:t xml:space="preserve"> turi teisę:</w:t>
      </w:r>
    </w:p>
    <w:p w14:paraId="6F3E9529" w14:textId="77777777" w:rsidR="00F21D29" w:rsidRDefault="00AD201B" w:rsidP="005E19CB">
      <w:pPr>
        <w:pStyle w:val="Sraopastraipa"/>
        <w:ind w:left="0" w:firstLine="720"/>
        <w:contextualSpacing w:val="0"/>
        <w:jc w:val="both"/>
      </w:pPr>
      <w:r>
        <w:t>20</w:t>
      </w:r>
      <w:r w:rsidR="00F21D29">
        <w:t xml:space="preserve">.1. </w:t>
      </w:r>
      <w:r w:rsidR="003C6726" w:rsidRPr="00F57690">
        <w:t>gauti iš mokyklos administracijos dokumentus ir informaciją, reikalingą bibliotekos</w:t>
      </w:r>
      <w:r w:rsidR="00954002">
        <w:t>-informacijos centro</w:t>
      </w:r>
      <w:r w:rsidR="003C6726" w:rsidRPr="00F57690">
        <w:t xml:space="preserve"> veiklai vykdyti;</w:t>
      </w:r>
    </w:p>
    <w:p w14:paraId="4EED42B9" w14:textId="77777777" w:rsidR="00F21D29" w:rsidRDefault="00AD201B" w:rsidP="005E19CB">
      <w:pPr>
        <w:pStyle w:val="Sraopastraipa"/>
        <w:ind w:left="0" w:firstLine="720"/>
        <w:contextualSpacing w:val="0"/>
        <w:jc w:val="both"/>
      </w:pPr>
      <w:r>
        <w:t>20</w:t>
      </w:r>
      <w:r w:rsidR="00F21D29">
        <w:t xml:space="preserve">.2. </w:t>
      </w:r>
      <w:r w:rsidR="003C6726" w:rsidRPr="00F57690">
        <w:t>gauti informacinę, konsultacinę pagalbą iš apskrities ar savivaldybės administracijos atsakingo padalinio,</w:t>
      </w:r>
      <w:r w:rsidR="00D904FE">
        <w:t xml:space="preserve"> </w:t>
      </w:r>
      <w:r w:rsidR="003C6726" w:rsidRPr="00F57690">
        <w:t>pedagogų švietimo</w:t>
      </w:r>
      <w:r w:rsidR="00D904FE">
        <w:t xml:space="preserve"> </w:t>
      </w:r>
      <w:r w:rsidR="003C6726" w:rsidRPr="00F57690">
        <w:t>centro, apskrities ar savivaldybės viešosios bibliotekos;</w:t>
      </w:r>
    </w:p>
    <w:p w14:paraId="7F25A4B8" w14:textId="77777777" w:rsidR="00F21D29" w:rsidRDefault="00AD201B" w:rsidP="005E19CB">
      <w:pPr>
        <w:pStyle w:val="Sraopastraipa"/>
        <w:contextualSpacing w:val="0"/>
        <w:jc w:val="both"/>
      </w:pPr>
      <w:r>
        <w:t>20</w:t>
      </w:r>
      <w:r w:rsidR="00F21D29">
        <w:t xml:space="preserve">.3. </w:t>
      </w:r>
      <w:r w:rsidR="003C6726" w:rsidRPr="00F57690">
        <w:rPr>
          <w:color w:val="000000"/>
        </w:rPr>
        <w:t xml:space="preserve">reikalauti, </w:t>
      </w:r>
      <w:r w:rsidR="003C6726" w:rsidRPr="00F57690">
        <w:t>kad darbdavys sudarytų tinkamas darbo sąlygas pareigoms atlikti</w:t>
      </w:r>
      <w:r w:rsidR="003C6726" w:rsidRPr="00F57690">
        <w:rPr>
          <w:color w:val="008000"/>
        </w:rPr>
        <w:t>;</w:t>
      </w:r>
      <w:r w:rsidR="003C6726" w:rsidRPr="00F57690">
        <w:rPr>
          <w:color w:val="000000"/>
        </w:rPr>
        <w:t xml:space="preserve"> </w:t>
      </w:r>
    </w:p>
    <w:p w14:paraId="622D2E2A" w14:textId="77777777" w:rsidR="00F21D29" w:rsidRDefault="00AD201B" w:rsidP="005E19CB">
      <w:pPr>
        <w:pStyle w:val="Sraopastraipa"/>
        <w:contextualSpacing w:val="0"/>
        <w:jc w:val="both"/>
      </w:pPr>
      <w:r>
        <w:t>20</w:t>
      </w:r>
      <w:r w:rsidR="00F21D29">
        <w:t xml:space="preserve">.4. </w:t>
      </w:r>
      <w:r w:rsidR="003C6726" w:rsidRPr="00F57690">
        <w:t xml:space="preserve">dalyvauti kvalifikacijos tobulinimo renginiuose; </w:t>
      </w:r>
    </w:p>
    <w:p w14:paraId="7A50DCE4" w14:textId="77777777" w:rsidR="003C6726" w:rsidRPr="00F57690" w:rsidRDefault="00AD201B" w:rsidP="005E19CB">
      <w:pPr>
        <w:pStyle w:val="Sraopastraipa"/>
        <w:ind w:left="0" w:firstLine="720"/>
        <w:contextualSpacing w:val="0"/>
        <w:jc w:val="both"/>
      </w:pPr>
      <w:r>
        <w:t>20</w:t>
      </w:r>
      <w:r w:rsidR="00F21D29">
        <w:t xml:space="preserve">.5. </w:t>
      </w:r>
      <w:r w:rsidR="003C6726" w:rsidRPr="00F57690">
        <w:t>vieną mėnesio darbo dieną neaptarnauti vartotojų. Ją skirti fondų valymui, dezinfekavimui, kit</w:t>
      </w:r>
      <w:r w:rsidR="00F21D29">
        <w:t>iems bibliotekos</w:t>
      </w:r>
      <w:r w:rsidR="00954002">
        <w:t>-informacijos centro</w:t>
      </w:r>
      <w:r w:rsidR="00F21D29">
        <w:t xml:space="preserve"> vidaus darbams.</w:t>
      </w:r>
    </w:p>
    <w:p w14:paraId="0B371CA7" w14:textId="77777777" w:rsidR="005F271B" w:rsidRDefault="00AD201B" w:rsidP="005E19CB">
      <w:pPr>
        <w:pStyle w:val="Sraopastraipa"/>
        <w:ind w:left="0" w:firstLine="720"/>
        <w:contextualSpacing w:val="0"/>
        <w:jc w:val="both"/>
      </w:pPr>
      <w:r>
        <w:t>21</w:t>
      </w:r>
      <w:r w:rsidR="00F21D29">
        <w:t xml:space="preserve">. </w:t>
      </w:r>
      <w:r w:rsidR="00954002">
        <w:t>Informacijos valdymo specialistas</w:t>
      </w:r>
      <w:r w:rsidR="005F271B" w:rsidRPr="00BE228D">
        <w:t xml:space="preserve"> gali turėti kit</w:t>
      </w:r>
      <w:r w:rsidR="005F271B">
        <w:t>ų</w:t>
      </w:r>
      <w:r w:rsidR="005F271B" w:rsidRPr="00BE228D">
        <w:t xml:space="preserve"> pareig</w:t>
      </w:r>
      <w:r w:rsidR="005F271B">
        <w:t>ų</w:t>
      </w:r>
      <w:r w:rsidR="005F271B" w:rsidRPr="00BE228D">
        <w:t xml:space="preserve"> ir teis</w:t>
      </w:r>
      <w:r w:rsidR="005F271B">
        <w:t>ių</w:t>
      </w:r>
      <w:r w:rsidR="005F271B" w:rsidRPr="00BE228D">
        <w:t>, nustatyt</w:t>
      </w:r>
      <w:r w:rsidR="005F271B">
        <w:t>ų</w:t>
      </w:r>
      <w:r w:rsidR="005F271B" w:rsidRPr="00BE228D">
        <w:t xml:space="preserve"> Lietuvos Respublikos darbo kodekse ir kituose teisės aktuose</w:t>
      </w:r>
      <w:r w:rsidR="005F271B">
        <w:t>.</w:t>
      </w:r>
    </w:p>
    <w:p w14:paraId="5C52F607" w14:textId="77777777" w:rsidR="00192931" w:rsidRPr="0083427C" w:rsidRDefault="00192931" w:rsidP="00954002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B54FB1" w14:textId="77777777" w:rsidR="00AB71B1" w:rsidRPr="0083427C" w:rsidRDefault="00AB71B1" w:rsidP="00F5023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</w:t>
      </w:r>
      <w:r w:rsidRPr="0083427C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14:paraId="47BF41BF" w14:textId="77777777" w:rsidR="00AB71B1" w:rsidRPr="0083427C" w:rsidRDefault="00AD201B" w:rsidP="00F5023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Š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IAS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EI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INANČIO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BUO</w:t>
      </w:r>
      <w:r w:rsidRPr="00A9639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OJO</w:t>
      </w:r>
      <w:r w:rsidRPr="00A9639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AB71B1" w:rsidRPr="0083427C">
        <w:rPr>
          <w:rFonts w:ascii="Times New Roman" w:hAnsi="Times New Roman"/>
          <w:b/>
          <w:bCs/>
          <w:color w:val="000000"/>
          <w:sz w:val="24"/>
          <w:szCs w:val="24"/>
        </w:rPr>
        <w:t>ATSAKOMYBĖ</w:t>
      </w:r>
    </w:p>
    <w:p w14:paraId="0F4A0D63" w14:textId="77777777" w:rsidR="00AB71B1" w:rsidRPr="00231215" w:rsidRDefault="00AB71B1" w:rsidP="00F5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F05001" w14:textId="77777777" w:rsidR="00AB71B1" w:rsidRPr="0000014A" w:rsidRDefault="00AD201B" w:rsidP="005E19CB">
      <w:pPr>
        <w:pStyle w:val="Sraopastraipa"/>
        <w:contextualSpacing w:val="0"/>
        <w:jc w:val="both"/>
      </w:pPr>
      <w:r>
        <w:t xml:space="preserve">22. </w:t>
      </w:r>
      <w:r w:rsidR="00954002">
        <w:t>Informacijos valdymo specialistas</w:t>
      </w:r>
      <w:r w:rsidR="00AB71B1" w:rsidRPr="0000014A">
        <w:t xml:space="preserve"> atsako už:</w:t>
      </w:r>
    </w:p>
    <w:p w14:paraId="6C3A0350" w14:textId="77777777" w:rsidR="00AD201B" w:rsidRDefault="00AD201B" w:rsidP="005E19CB">
      <w:pPr>
        <w:pStyle w:val="Sraopastraipa"/>
        <w:contextualSpacing w:val="0"/>
        <w:jc w:val="both"/>
        <w:rPr>
          <w:color w:val="000000"/>
        </w:rPr>
      </w:pPr>
      <w:r>
        <w:rPr>
          <w:color w:val="000000"/>
        </w:rPr>
        <w:t xml:space="preserve">22.1. </w:t>
      </w:r>
      <w:r w:rsidR="00AB71B1" w:rsidRPr="00466D06">
        <w:rPr>
          <w:color w:val="000000"/>
        </w:rPr>
        <w:t>bibliotekos</w:t>
      </w:r>
      <w:r w:rsidR="00954002">
        <w:rPr>
          <w:color w:val="000000"/>
        </w:rPr>
        <w:t>-informacijos centro</w:t>
      </w:r>
      <w:r w:rsidR="00AB71B1" w:rsidRPr="00466D06">
        <w:rPr>
          <w:color w:val="000000"/>
        </w:rPr>
        <w:t xml:space="preserve"> veiklos vykdymą pagal teisės aktų reikalavimus;</w:t>
      </w:r>
    </w:p>
    <w:p w14:paraId="089E02CF" w14:textId="77777777" w:rsidR="00AD201B" w:rsidRDefault="00AD201B" w:rsidP="005E19CB">
      <w:pPr>
        <w:pStyle w:val="Sraopastraipa"/>
        <w:contextualSpacing w:val="0"/>
        <w:jc w:val="both"/>
        <w:rPr>
          <w:color w:val="000000"/>
        </w:rPr>
      </w:pPr>
      <w:r>
        <w:t xml:space="preserve">22.2. </w:t>
      </w:r>
      <w:r w:rsidR="00AB71B1" w:rsidRPr="00466D06">
        <w:t xml:space="preserve">vartotojams teikiamų duomenų tikslumą, išsamumą ir patikimumą; </w:t>
      </w:r>
    </w:p>
    <w:p w14:paraId="30DE84A9" w14:textId="77777777" w:rsidR="00AD201B" w:rsidRDefault="00AD201B" w:rsidP="005E19CB">
      <w:pPr>
        <w:pStyle w:val="Sraopastraipa"/>
        <w:contextualSpacing w:val="0"/>
        <w:jc w:val="both"/>
        <w:rPr>
          <w:color w:val="000000"/>
        </w:rPr>
      </w:pPr>
      <w:r>
        <w:t xml:space="preserve">22.3. </w:t>
      </w:r>
      <w:r w:rsidR="00AB71B1" w:rsidRPr="00466D06">
        <w:t>bibliotekos</w:t>
      </w:r>
      <w:r w:rsidR="00954002">
        <w:t>-informacijos centro</w:t>
      </w:r>
      <w:r w:rsidR="00AB71B1" w:rsidRPr="00466D06">
        <w:t xml:space="preserve"> fondo komplektavimo kokybę ir atnaujinimą;</w:t>
      </w:r>
    </w:p>
    <w:p w14:paraId="6394097B" w14:textId="77777777" w:rsidR="00AD201B" w:rsidRDefault="00AD201B" w:rsidP="005E19CB">
      <w:pPr>
        <w:pStyle w:val="Sraopastraipa"/>
        <w:ind w:left="0" w:firstLine="720"/>
        <w:contextualSpacing w:val="0"/>
        <w:jc w:val="both"/>
        <w:rPr>
          <w:color w:val="000000"/>
        </w:rPr>
      </w:pPr>
      <w:r>
        <w:rPr>
          <w:color w:val="000000"/>
        </w:rPr>
        <w:t xml:space="preserve">22.4. </w:t>
      </w:r>
      <w:r w:rsidR="00AB71B1" w:rsidRPr="00AD201B">
        <w:rPr>
          <w:color w:val="000000"/>
        </w:rPr>
        <w:t>darbo tvarkos taisyklėse, darbo sutartyje ir pareigybės aprašyme apibrėžtų pareigų vykdymą</w:t>
      </w:r>
      <w:r>
        <w:rPr>
          <w:color w:val="000000"/>
        </w:rPr>
        <w:t>;</w:t>
      </w:r>
    </w:p>
    <w:p w14:paraId="413C9577" w14:textId="77777777" w:rsidR="00AD201B" w:rsidRDefault="00AD201B" w:rsidP="002971B7">
      <w:pPr>
        <w:pStyle w:val="Sraopastraipa"/>
        <w:ind w:left="0" w:firstLine="720"/>
        <w:contextualSpacing w:val="0"/>
        <w:jc w:val="both"/>
        <w:rPr>
          <w:color w:val="000000"/>
        </w:rPr>
      </w:pPr>
      <w:r>
        <w:t xml:space="preserve">22.5. </w:t>
      </w:r>
      <w:r w:rsidR="00AB71B1">
        <w:t>d</w:t>
      </w:r>
      <w:r w:rsidR="00AB71B1" w:rsidRPr="003035C1">
        <w:t>rausmę</w:t>
      </w:r>
      <w:r w:rsidR="00AB71B1">
        <w:t xml:space="preserve"> </w:t>
      </w:r>
      <w:r w:rsidR="00AB71B1" w:rsidRPr="003035C1">
        <w:t>bibliotekoje</w:t>
      </w:r>
      <w:r w:rsidR="002971B7">
        <w:t>-informacijos centre</w:t>
      </w:r>
      <w:r w:rsidR="00AB71B1" w:rsidRPr="003035C1">
        <w:t>, bibliotekos</w:t>
      </w:r>
      <w:r w:rsidR="002971B7">
        <w:t>-informacijos centro</w:t>
      </w:r>
      <w:r w:rsidR="00AB71B1" w:rsidRPr="003035C1">
        <w:t xml:space="preserve"> fondo apsaugą, kokybę ir atnaujinimą;</w:t>
      </w:r>
    </w:p>
    <w:p w14:paraId="4C3ED1A4" w14:textId="77777777" w:rsidR="00AB71B1" w:rsidRPr="00AD201B" w:rsidRDefault="00AD201B" w:rsidP="005E19CB">
      <w:pPr>
        <w:pStyle w:val="Sraopastraipa"/>
        <w:ind w:left="0" w:firstLine="720"/>
        <w:contextualSpacing w:val="0"/>
        <w:jc w:val="both"/>
        <w:rPr>
          <w:color w:val="000000"/>
        </w:rPr>
      </w:pPr>
      <w:r>
        <w:rPr>
          <w:w w:val="101"/>
        </w:rPr>
        <w:t xml:space="preserve">22.6. </w:t>
      </w:r>
      <w:r w:rsidR="00AB71B1" w:rsidRPr="00AD201B">
        <w:rPr>
          <w:w w:val="101"/>
        </w:rPr>
        <w:t>darbo saugos, priešgaisrinės saugos ir higienos numatytus reikalavimų laikymąsi bibliotekoje</w:t>
      </w:r>
      <w:r w:rsidR="002971B7">
        <w:rPr>
          <w:w w:val="101"/>
        </w:rPr>
        <w:t>-informacijos centre</w:t>
      </w:r>
      <w:r w:rsidR="00AB71B1" w:rsidRPr="00AD201B">
        <w:rPr>
          <w:w w:val="101"/>
        </w:rPr>
        <w:t>.</w:t>
      </w:r>
    </w:p>
    <w:p w14:paraId="20FD717F" w14:textId="77777777" w:rsidR="002971B7" w:rsidRPr="0083427C" w:rsidRDefault="002971B7" w:rsidP="00F50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F7E4B6" w14:textId="77777777" w:rsidR="00A304B8" w:rsidRDefault="00A304B8" w:rsidP="00A304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</w:t>
      </w:r>
    </w:p>
    <w:p w14:paraId="020DF037" w14:textId="77777777" w:rsidR="00A304B8" w:rsidRDefault="00A304B8" w:rsidP="00A304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C51624" w14:textId="77777777" w:rsidR="00A304B8" w:rsidRDefault="00A304B8" w:rsidP="00A304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EF4AB6" w14:textId="77777777" w:rsidR="00A304B8" w:rsidRDefault="00A304B8" w:rsidP="00A304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11D440" w14:textId="77777777" w:rsidR="00AD201B" w:rsidRPr="00A304B8" w:rsidRDefault="00AD201B" w:rsidP="00A304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Žemiau pasirašę asmenys pasirašydami patvirtina, kad susipažino su Šiaulių Zoknių </w:t>
      </w:r>
      <w:r w:rsidR="005E19CB">
        <w:rPr>
          <w:rFonts w:ascii="Times New Roman" w:hAnsi="Times New Roman"/>
          <w:sz w:val="24"/>
          <w:szCs w:val="24"/>
        </w:rPr>
        <w:t>progimnazijos informacijos valdymo specialisto</w:t>
      </w:r>
      <w:r>
        <w:rPr>
          <w:rFonts w:ascii="Times New Roman" w:hAnsi="Times New Roman"/>
          <w:sz w:val="24"/>
          <w:szCs w:val="24"/>
        </w:rPr>
        <w:t xml:space="preserve"> pareigybės aprašymu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80"/>
        <w:gridCol w:w="4138"/>
        <w:gridCol w:w="3038"/>
      </w:tblGrid>
      <w:tr w:rsidR="00AD201B" w:rsidRPr="00050F13" w14:paraId="13214811" w14:textId="77777777" w:rsidTr="000C691D">
        <w:tc>
          <w:tcPr>
            <w:tcW w:w="1360" w:type="pct"/>
            <w:shd w:val="clear" w:color="auto" w:fill="auto"/>
          </w:tcPr>
          <w:p w14:paraId="14087492" w14:textId="77777777" w:rsidR="00AD201B" w:rsidRPr="00050F13" w:rsidRDefault="00AD201B" w:rsidP="000C6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pct"/>
            <w:shd w:val="clear" w:color="auto" w:fill="auto"/>
          </w:tcPr>
          <w:p w14:paraId="236CBCF0" w14:textId="77777777" w:rsidR="00AD201B" w:rsidRPr="00050F13" w:rsidRDefault="00AD201B" w:rsidP="000C6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shd w:val="clear" w:color="auto" w:fill="auto"/>
          </w:tcPr>
          <w:p w14:paraId="1D9909FF" w14:textId="77777777" w:rsidR="00AD201B" w:rsidRPr="00050F13" w:rsidRDefault="00AD201B" w:rsidP="000C6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D67223" w14:textId="77777777" w:rsidR="00AD201B" w:rsidRDefault="00AD201B" w:rsidP="00AD20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E5B13D" w14:textId="77777777" w:rsidR="00AD201B" w:rsidRDefault="00AD201B" w:rsidP="00AD20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14:paraId="1DCD22D7" w14:textId="77777777" w:rsidR="00AD201B" w:rsidRDefault="00AD201B" w:rsidP="00AD20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1BE55FD" w14:textId="77777777" w:rsidR="00AD201B" w:rsidRDefault="00AD201B" w:rsidP="00AD20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14:paraId="5DF5BA7A" w14:textId="77777777" w:rsidR="00AD201B" w:rsidRDefault="00AD201B" w:rsidP="00AD20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FFC5EB" w14:textId="77777777" w:rsidR="00AD201B" w:rsidRDefault="00AD201B" w:rsidP="00AD201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</w:p>
    <w:p w14:paraId="0D589BEB" w14:textId="77777777" w:rsidR="00AD201B" w:rsidRDefault="00AD201B" w:rsidP="00AD20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B624E28" w14:textId="77777777" w:rsidR="00AD201B" w:rsidRPr="00F46222" w:rsidRDefault="00AD201B" w:rsidP="00AD20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14:paraId="255D0875" w14:textId="77777777" w:rsidR="00AD201B" w:rsidRDefault="00AD201B" w:rsidP="00AD20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D1A459E" w14:textId="77777777" w:rsidR="00AD201B" w:rsidRDefault="00AD201B" w:rsidP="00AD201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</w:p>
    <w:p w14:paraId="73EDCBC9" w14:textId="77777777" w:rsidR="00AD201B" w:rsidRDefault="00AD201B" w:rsidP="00AD20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4AFD4EF" w14:textId="77777777" w:rsidR="00AD201B" w:rsidRPr="00F46222" w:rsidRDefault="00AD201B" w:rsidP="00AD20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14:paraId="6888927D" w14:textId="77777777" w:rsidR="00AD201B" w:rsidRDefault="00AD201B" w:rsidP="00AD20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8B20E" w14:textId="77777777" w:rsidR="00AD201B" w:rsidRDefault="00AD201B" w:rsidP="00AD20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14:paraId="7D83AB75" w14:textId="77777777" w:rsidR="00AD201B" w:rsidRDefault="00AD201B" w:rsidP="00AD20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F55A8AE" w14:textId="77777777" w:rsidR="00D85392" w:rsidRPr="0083427C" w:rsidRDefault="00AD201B" w:rsidP="00A304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sectPr w:rsidR="00D85392" w:rsidRPr="0083427C" w:rsidSect="004B0676">
      <w:footerReference w:type="default" r:id="rId8"/>
      <w:pgSz w:w="11908" w:h="16833"/>
      <w:pgMar w:top="1134" w:right="567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214C" w14:textId="77777777" w:rsidR="009F197C" w:rsidRDefault="009F197C" w:rsidP="00DA5A31">
      <w:pPr>
        <w:spacing w:after="0" w:line="240" w:lineRule="auto"/>
      </w:pPr>
      <w:r>
        <w:separator/>
      </w:r>
    </w:p>
  </w:endnote>
  <w:endnote w:type="continuationSeparator" w:id="0">
    <w:p w14:paraId="36F4150C" w14:textId="77777777" w:rsidR="009F197C" w:rsidRDefault="009F197C" w:rsidP="00DA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6271" w14:textId="77777777" w:rsidR="00DA5A31" w:rsidRPr="00B27937" w:rsidRDefault="00DA5A31" w:rsidP="00DA5A31">
    <w:pPr>
      <w:pStyle w:val="Porat"/>
      <w:jc w:val="right"/>
      <w:rPr>
        <w:rFonts w:ascii="Times New Roman" w:hAnsi="Times New Roman"/>
        <w:sz w:val="24"/>
        <w:szCs w:val="24"/>
      </w:rPr>
    </w:pPr>
    <w:r w:rsidRPr="00B27937">
      <w:rPr>
        <w:rFonts w:ascii="Times New Roman" w:hAnsi="Times New Roman"/>
        <w:sz w:val="24"/>
        <w:szCs w:val="24"/>
      </w:rPr>
      <w:t xml:space="preserve">Lapas </w:t>
    </w:r>
    <w:r w:rsidRPr="00B27937">
      <w:rPr>
        <w:rFonts w:ascii="Times New Roman" w:hAnsi="Times New Roman"/>
        <w:bCs/>
        <w:sz w:val="24"/>
        <w:szCs w:val="24"/>
      </w:rPr>
      <w:fldChar w:fldCharType="begin"/>
    </w:r>
    <w:r w:rsidRPr="00B27937">
      <w:rPr>
        <w:rFonts w:ascii="Times New Roman" w:hAnsi="Times New Roman"/>
        <w:bCs/>
        <w:sz w:val="24"/>
        <w:szCs w:val="24"/>
      </w:rPr>
      <w:instrText xml:space="preserve"> PAGE </w:instrText>
    </w:r>
    <w:r w:rsidRPr="00B27937">
      <w:rPr>
        <w:rFonts w:ascii="Times New Roman" w:hAnsi="Times New Roman"/>
        <w:bCs/>
        <w:sz w:val="24"/>
        <w:szCs w:val="24"/>
      </w:rPr>
      <w:fldChar w:fldCharType="separate"/>
    </w:r>
    <w:r w:rsidR="00A304B8">
      <w:rPr>
        <w:rFonts w:ascii="Times New Roman" w:hAnsi="Times New Roman"/>
        <w:bCs/>
        <w:noProof/>
        <w:sz w:val="24"/>
        <w:szCs w:val="24"/>
      </w:rPr>
      <w:t>3</w:t>
    </w:r>
    <w:r w:rsidRPr="00B27937">
      <w:rPr>
        <w:rFonts w:ascii="Times New Roman" w:hAnsi="Times New Roman"/>
        <w:bCs/>
        <w:sz w:val="24"/>
        <w:szCs w:val="24"/>
      </w:rPr>
      <w:fldChar w:fldCharType="end"/>
    </w:r>
    <w:r w:rsidRPr="00B27937">
      <w:rPr>
        <w:rFonts w:ascii="Times New Roman" w:hAnsi="Times New Roman"/>
        <w:sz w:val="24"/>
        <w:szCs w:val="24"/>
      </w:rPr>
      <w:t xml:space="preserve"> iš </w:t>
    </w:r>
    <w:r w:rsidRPr="00B27937">
      <w:rPr>
        <w:rFonts w:ascii="Times New Roman" w:hAnsi="Times New Roman"/>
        <w:bCs/>
        <w:sz w:val="24"/>
        <w:szCs w:val="24"/>
      </w:rPr>
      <w:fldChar w:fldCharType="begin"/>
    </w:r>
    <w:r w:rsidRPr="00B27937">
      <w:rPr>
        <w:rFonts w:ascii="Times New Roman" w:hAnsi="Times New Roman"/>
        <w:bCs/>
        <w:sz w:val="24"/>
        <w:szCs w:val="24"/>
      </w:rPr>
      <w:instrText xml:space="preserve"> NUMPAGES  </w:instrText>
    </w:r>
    <w:r w:rsidRPr="00B27937">
      <w:rPr>
        <w:rFonts w:ascii="Times New Roman" w:hAnsi="Times New Roman"/>
        <w:bCs/>
        <w:sz w:val="24"/>
        <w:szCs w:val="24"/>
      </w:rPr>
      <w:fldChar w:fldCharType="separate"/>
    </w:r>
    <w:r w:rsidR="00A304B8">
      <w:rPr>
        <w:rFonts w:ascii="Times New Roman" w:hAnsi="Times New Roman"/>
        <w:bCs/>
        <w:noProof/>
        <w:sz w:val="24"/>
        <w:szCs w:val="24"/>
      </w:rPr>
      <w:t>3</w:t>
    </w:r>
    <w:r w:rsidRPr="00B27937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D623" w14:textId="77777777" w:rsidR="009F197C" w:rsidRDefault="009F197C" w:rsidP="00DA5A31">
      <w:pPr>
        <w:spacing w:after="0" w:line="240" w:lineRule="auto"/>
      </w:pPr>
      <w:r>
        <w:separator/>
      </w:r>
    </w:p>
  </w:footnote>
  <w:footnote w:type="continuationSeparator" w:id="0">
    <w:p w14:paraId="48AD1581" w14:textId="77777777" w:rsidR="009F197C" w:rsidRDefault="009F197C" w:rsidP="00DA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3F5"/>
    <w:multiLevelType w:val="multilevel"/>
    <w:tmpl w:val="A2BEEC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w w:val="101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color w:val="auto"/>
        <w:w w:val="101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w w:val="101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auto"/>
        <w:w w:val="101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  <w:w w:val="101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auto"/>
        <w:w w:val="101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auto"/>
        <w:w w:val="101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auto"/>
        <w:w w:val="101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auto"/>
        <w:w w:val="101"/>
      </w:rPr>
    </w:lvl>
  </w:abstractNum>
  <w:abstractNum w:abstractNumId="1" w15:restartNumberingAfterBreak="0">
    <w:nsid w:val="13026C13"/>
    <w:multiLevelType w:val="hybridMultilevel"/>
    <w:tmpl w:val="46A0BD6E"/>
    <w:lvl w:ilvl="0" w:tplc="5538CB2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F12347"/>
    <w:multiLevelType w:val="hybridMultilevel"/>
    <w:tmpl w:val="487663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C56BC"/>
    <w:multiLevelType w:val="multilevel"/>
    <w:tmpl w:val="0966D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1B5C3E"/>
    <w:multiLevelType w:val="hybridMultilevel"/>
    <w:tmpl w:val="1C6006A0"/>
    <w:lvl w:ilvl="0" w:tplc="0EDA1078">
      <w:start w:val="1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57403C7"/>
    <w:multiLevelType w:val="hybridMultilevel"/>
    <w:tmpl w:val="1EFC1610"/>
    <w:lvl w:ilvl="0" w:tplc="A8DEC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7552F"/>
    <w:multiLevelType w:val="multilevel"/>
    <w:tmpl w:val="B6DEEAE6"/>
    <w:lvl w:ilvl="0">
      <w:start w:val="1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7" w15:restartNumberingAfterBreak="0">
    <w:nsid w:val="580867E5"/>
    <w:multiLevelType w:val="hybridMultilevel"/>
    <w:tmpl w:val="C6D0D1D2"/>
    <w:lvl w:ilvl="0" w:tplc="4F5609FE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77C4C97"/>
    <w:multiLevelType w:val="multilevel"/>
    <w:tmpl w:val="0966D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CA7101E"/>
    <w:multiLevelType w:val="multilevel"/>
    <w:tmpl w:val="1B8C1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C1192A"/>
    <w:multiLevelType w:val="multilevel"/>
    <w:tmpl w:val="0966D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721075E"/>
    <w:multiLevelType w:val="multilevel"/>
    <w:tmpl w:val="C38C78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 w16cid:durableId="468281978">
    <w:abstractNumId w:val="0"/>
  </w:num>
  <w:num w:numId="2" w16cid:durableId="450898471">
    <w:abstractNumId w:val="2"/>
  </w:num>
  <w:num w:numId="3" w16cid:durableId="1537891133">
    <w:abstractNumId w:val="9"/>
  </w:num>
  <w:num w:numId="4" w16cid:durableId="128716598">
    <w:abstractNumId w:val="5"/>
  </w:num>
  <w:num w:numId="5" w16cid:durableId="1299065206">
    <w:abstractNumId w:val="8"/>
  </w:num>
  <w:num w:numId="6" w16cid:durableId="1228953267">
    <w:abstractNumId w:val="3"/>
  </w:num>
  <w:num w:numId="7" w16cid:durableId="1473596259">
    <w:abstractNumId w:val="10"/>
  </w:num>
  <w:num w:numId="8" w16cid:durableId="1755778100">
    <w:abstractNumId w:val="7"/>
  </w:num>
  <w:num w:numId="9" w16cid:durableId="1254506777">
    <w:abstractNumId w:val="11"/>
  </w:num>
  <w:num w:numId="10" w16cid:durableId="608895195">
    <w:abstractNumId w:val="4"/>
  </w:num>
  <w:num w:numId="11" w16cid:durableId="2035182505">
    <w:abstractNumId w:val="6"/>
  </w:num>
  <w:num w:numId="12" w16cid:durableId="314145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698"/>
    <w:rsid w:val="0000014A"/>
    <w:rsid w:val="000211AE"/>
    <w:rsid w:val="00021591"/>
    <w:rsid w:val="00041172"/>
    <w:rsid w:val="000423A3"/>
    <w:rsid w:val="00056FEA"/>
    <w:rsid w:val="00061999"/>
    <w:rsid w:val="000643F6"/>
    <w:rsid w:val="00065529"/>
    <w:rsid w:val="000711F2"/>
    <w:rsid w:val="00075E9F"/>
    <w:rsid w:val="0008194F"/>
    <w:rsid w:val="00093DED"/>
    <w:rsid w:val="00093E86"/>
    <w:rsid w:val="000C691D"/>
    <w:rsid w:val="000E71D8"/>
    <w:rsid w:val="00105197"/>
    <w:rsid w:val="00121618"/>
    <w:rsid w:val="001449AE"/>
    <w:rsid w:val="0016308A"/>
    <w:rsid w:val="00182C3B"/>
    <w:rsid w:val="00192931"/>
    <w:rsid w:val="001B10CF"/>
    <w:rsid w:val="001E2068"/>
    <w:rsid w:val="00207578"/>
    <w:rsid w:val="002211B5"/>
    <w:rsid w:val="002226BE"/>
    <w:rsid w:val="00224C08"/>
    <w:rsid w:val="00231215"/>
    <w:rsid w:val="002338FB"/>
    <w:rsid w:val="00247985"/>
    <w:rsid w:val="002701CB"/>
    <w:rsid w:val="002807E3"/>
    <w:rsid w:val="00296C0F"/>
    <w:rsid w:val="002971B7"/>
    <w:rsid w:val="002A3037"/>
    <w:rsid w:val="002B51A1"/>
    <w:rsid w:val="002D09E2"/>
    <w:rsid w:val="002D3271"/>
    <w:rsid w:val="003035C1"/>
    <w:rsid w:val="0030594C"/>
    <w:rsid w:val="003255B4"/>
    <w:rsid w:val="003471B8"/>
    <w:rsid w:val="003668E3"/>
    <w:rsid w:val="0037235E"/>
    <w:rsid w:val="00390810"/>
    <w:rsid w:val="003A3B28"/>
    <w:rsid w:val="003A5ABD"/>
    <w:rsid w:val="003A5DA0"/>
    <w:rsid w:val="003C3A45"/>
    <w:rsid w:val="003C6726"/>
    <w:rsid w:val="003D4BE2"/>
    <w:rsid w:val="003D60EC"/>
    <w:rsid w:val="003E2375"/>
    <w:rsid w:val="003E2752"/>
    <w:rsid w:val="00420696"/>
    <w:rsid w:val="00421BD1"/>
    <w:rsid w:val="004238F4"/>
    <w:rsid w:val="00437966"/>
    <w:rsid w:val="004422AB"/>
    <w:rsid w:val="00445962"/>
    <w:rsid w:val="00466D06"/>
    <w:rsid w:val="0047284E"/>
    <w:rsid w:val="00476900"/>
    <w:rsid w:val="00494A68"/>
    <w:rsid w:val="00496146"/>
    <w:rsid w:val="004B0676"/>
    <w:rsid w:val="004F0922"/>
    <w:rsid w:val="0051557E"/>
    <w:rsid w:val="00515818"/>
    <w:rsid w:val="00523D7F"/>
    <w:rsid w:val="0053048E"/>
    <w:rsid w:val="005651A6"/>
    <w:rsid w:val="00571BB4"/>
    <w:rsid w:val="0057438F"/>
    <w:rsid w:val="00574DEB"/>
    <w:rsid w:val="005969C1"/>
    <w:rsid w:val="00597443"/>
    <w:rsid w:val="005A0EC4"/>
    <w:rsid w:val="005A7186"/>
    <w:rsid w:val="005B4B9C"/>
    <w:rsid w:val="005B514F"/>
    <w:rsid w:val="005D7EC8"/>
    <w:rsid w:val="005E19CB"/>
    <w:rsid w:val="005F271B"/>
    <w:rsid w:val="006032A3"/>
    <w:rsid w:val="00642A0C"/>
    <w:rsid w:val="00647143"/>
    <w:rsid w:val="00671FB4"/>
    <w:rsid w:val="006748D0"/>
    <w:rsid w:val="00684ED4"/>
    <w:rsid w:val="00685254"/>
    <w:rsid w:val="006971C7"/>
    <w:rsid w:val="006A4E5A"/>
    <w:rsid w:val="006A5113"/>
    <w:rsid w:val="006A6745"/>
    <w:rsid w:val="006A74F4"/>
    <w:rsid w:val="006C1BBC"/>
    <w:rsid w:val="006C3556"/>
    <w:rsid w:val="006C4CFC"/>
    <w:rsid w:val="006E0D9C"/>
    <w:rsid w:val="006F0233"/>
    <w:rsid w:val="006F4D1E"/>
    <w:rsid w:val="007018C5"/>
    <w:rsid w:val="007051F3"/>
    <w:rsid w:val="00716E12"/>
    <w:rsid w:val="007220D4"/>
    <w:rsid w:val="0073725C"/>
    <w:rsid w:val="00765162"/>
    <w:rsid w:val="00773C45"/>
    <w:rsid w:val="0078369A"/>
    <w:rsid w:val="00793644"/>
    <w:rsid w:val="007E3132"/>
    <w:rsid w:val="007E5BBB"/>
    <w:rsid w:val="007F1C40"/>
    <w:rsid w:val="00807BC9"/>
    <w:rsid w:val="00816EF6"/>
    <w:rsid w:val="008219AA"/>
    <w:rsid w:val="0083427C"/>
    <w:rsid w:val="00843546"/>
    <w:rsid w:val="008459BE"/>
    <w:rsid w:val="00857C61"/>
    <w:rsid w:val="008652BD"/>
    <w:rsid w:val="00865A4E"/>
    <w:rsid w:val="008819B3"/>
    <w:rsid w:val="008B2A2A"/>
    <w:rsid w:val="008E438F"/>
    <w:rsid w:val="00921BEB"/>
    <w:rsid w:val="00945C7F"/>
    <w:rsid w:val="00954002"/>
    <w:rsid w:val="00961D81"/>
    <w:rsid w:val="009864A8"/>
    <w:rsid w:val="009A57A9"/>
    <w:rsid w:val="009D1E52"/>
    <w:rsid w:val="009F197C"/>
    <w:rsid w:val="009F2AC2"/>
    <w:rsid w:val="009F3E83"/>
    <w:rsid w:val="00A01FEF"/>
    <w:rsid w:val="00A070D6"/>
    <w:rsid w:val="00A169EB"/>
    <w:rsid w:val="00A22E9B"/>
    <w:rsid w:val="00A304B8"/>
    <w:rsid w:val="00A44588"/>
    <w:rsid w:val="00A84A81"/>
    <w:rsid w:val="00A955B7"/>
    <w:rsid w:val="00A968A7"/>
    <w:rsid w:val="00AB1E0D"/>
    <w:rsid w:val="00AB59DF"/>
    <w:rsid w:val="00AB71B1"/>
    <w:rsid w:val="00AC01E0"/>
    <w:rsid w:val="00AC170F"/>
    <w:rsid w:val="00AC7C2B"/>
    <w:rsid w:val="00AC7EC9"/>
    <w:rsid w:val="00AD201B"/>
    <w:rsid w:val="00AE07C2"/>
    <w:rsid w:val="00AE7071"/>
    <w:rsid w:val="00AF28C5"/>
    <w:rsid w:val="00AF752D"/>
    <w:rsid w:val="00B009C7"/>
    <w:rsid w:val="00B04B2F"/>
    <w:rsid w:val="00B21091"/>
    <w:rsid w:val="00B2713A"/>
    <w:rsid w:val="00B27937"/>
    <w:rsid w:val="00B429B9"/>
    <w:rsid w:val="00B50F99"/>
    <w:rsid w:val="00B53984"/>
    <w:rsid w:val="00B56698"/>
    <w:rsid w:val="00B56862"/>
    <w:rsid w:val="00B6438D"/>
    <w:rsid w:val="00B76DF0"/>
    <w:rsid w:val="00B920EE"/>
    <w:rsid w:val="00BA5CFD"/>
    <w:rsid w:val="00BA7E4E"/>
    <w:rsid w:val="00BB71C4"/>
    <w:rsid w:val="00BC7DF6"/>
    <w:rsid w:val="00C0514E"/>
    <w:rsid w:val="00C0761D"/>
    <w:rsid w:val="00C62E20"/>
    <w:rsid w:val="00C86623"/>
    <w:rsid w:val="00C870E2"/>
    <w:rsid w:val="00C91EF5"/>
    <w:rsid w:val="00C944D3"/>
    <w:rsid w:val="00C94615"/>
    <w:rsid w:val="00CB116E"/>
    <w:rsid w:val="00CC63EE"/>
    <w:rsid w:val="00CD0D5A"/>
    <w:rsid w:val="00CD58CC"/>
    <w:rsid w:val="00CE1730"/>
    <w:rsid w:val="00D13D7C"/>
    <w:rsid w:val="00D25AF8"/>
    <w:rsid w:val="00D53BAA"/>
    <w:rsid w:val="00D56CE4"/>
    <w:rsid w:val="00D65604"/>
    <w:rsid w:val="00D66980"/>
    <w:rsid w:val="00D6722D"/>
    <w:rsid w:val="00D85392"/>
    <w:rsid w:val="00D904FE"/>
    <w:rsid w:val="00DA2362"/>
    <w:rsid w:val="00DA3A81"/>
    <w:rsid w:val="00DA5A31"/>
    <w:rsid w:val="00E02B04"/>
    <w:rsid w:val="00E070BA"/>
    <w:rsid w:val="00E17783"/>
    <w:rsid w:val="00E2493F"/>
    <w:rsid w:val="00E3157E"/>
    <w:rsid w:val="00E36768"/>
    <w:rsid w:val="00E40851"/>
    <w:rsid w:val="00E77A7C"/>
    <w:rsid w:val="00E86379"/>
    <w:rsid w:val="00EA7C12"/>
    <w:rsid w:val="00EC1F1D"/>
    <w:rsid w:val="00ED19C8"/>
    <w:rsid w:val="00ED63C5"/>
    <w:rsid w:val="00EF2B9F"/>
    <w:rsid w:val="00F027D2"/>
    <w:rsid w:val="00F066B6"/>
    <w:rsid w:val="00F1620A"/>
    <w:rsid w:val="00F21D29"/>
    <w:rsid w:val="00F22444"/>
    <w:rsid w:val="00F33B46"/>
    <w:rsid w:val="00F4698E"/>
    <w:rsid w:val="00F46CCF"/>
    <w:rsid w:val="00F50238"/>
    <w:rsid w:val="00F53069"/>
    <w:rsid w:val="00F549CA"/>
    <w:rsid w:val="00F57690"/>
    <w:rsid w:val="00F72D89"/>
    <w:rsid w:val="00F72FBE"/>
    <w:rsid w:val="00F806B2"/>
    <w:rsid w:val="00FB7568"/>
    <w:rsid w:val="00FC1A52"/>
    <w:rsid w:val="00FD47BB"/>
    <w:rsid w:val="00FD4A0A"/>
    <w:rsid w:val="00FD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6A59"/>
  <w15:docId w15:val="{329E4D7E-0C4D-4588-9862-8255DDEA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2FBE"/>
    <w:pPr>
      <w:spacing w:after="200" w:line="276" w:lineRule="auto"/>
    </w:pPr>
    <w:rPr>
      <w:sz w:val="22"/>
      <w:szCs w:val="22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714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saitas">
    <w:name w:val="Hyperlink"/>
    <w:uiPriority w:val="99"/>
    <w:unhideWhenUsed/>
    <w:rsid w:val="00647143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nhideWhenUsed/>
    <w:rsid w:val="00961D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Pagrindinistekstas2Diagrama">
    <w:name w:val="Pagrindinis tekstas 2 Diagrama"/>
    <w:link w:val="Pagrindinistekstas2"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961D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link w:val="Pagrindiniotekstotrauka2"/>
    <w:semiHidden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ntrats">
    <w:name w:val="header"/>
    <w:basedOn w:val="prastasis"/>
    <w:link w:val="AntratsDiagrama"/>
    <w:uiPriority w:val="99"/>
    <w:unhideWhenUsed/>
    <w:rsid w:val="00DA5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5A31"/>
  </w:style>
  <w:style w:type="paragraph" w:styleId="Porat">
    <w:name w:val="footer"/>
    <w:basedOn w:val="prastasis"/>
    <w:link w:val="PoratDiagrama"/>
    <w:uiPriority w:val="99"/>
    <w:unhideWhenUsed/>
    <w:rsid w:val="00DA5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A5A3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D2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5170-D719-43A7-8757-042CD2A0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</dc:creator>
  <cp:keywords/>
  <cp:lastModifiedBy>IRENA MASANDAVIČIŪTĖ-ARMSTEAD</cp:lastModifiedBy>
  <cp:revision>2</cp:revision>
  <cp:lastPrinted>2023-01-03T12:20:00Z</cp:lastPrinted>
  <dcterms:created xsi:type="dcterms:W3CDTF">2023-06-28T10:41:00Z</dcterms:created>
  <dcterms:modified xsi:type="dcterms:W3CDTF">2023-06-28T10:41:00Z</dcterms:modified>
</cp:coreProperties>
</file>