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0881" w14:textId="2BC910F0" w:rsidR="008214B3" w:rsidRPr="00596C25" w:rsidRDefault="003926DA">
      <w:pPr>
        <w:spacing w:line="1" w:lineRule="exact"/>
        <w:rPr>
          <w:rFonts w:ascii="Times New Roman" w:hAnsi="Times New Roman" w:cs="Times New Roman"/>
        </w:rPr>
      </w:pPr>
      <w:r>
        <w:rPr>
          <w:noProof/>
          <w:lang w:bidi="ar-SA"/>
        </w:rPr>
        <w:drawing>
          <wp:anchor distT="0" distB="0" distL="114300" distR="114300" simplePos="0" relativeHeight="251659264" behindDoc="0" locked="0" layoutInCell="1" allowOverlap="1" wp14:anchorId="230529BB" wp14:editId="1BD1FAAF">
            <wp:simplePos x="0" y="0"/>
            <wp:positionH relativeFrom="margin">
              <wp:align>center</wp:align>
            </wp:positionH>
            <wp:positionV relativeFrom="paragraph">
              <wp:posOffset>-247650</wp:posOffset>
            </wp:positionV>
            <wp:extent cx="553720" cy="685800"/>
            <wp:effectExtent l="0" t="0" r="0" b="0"/>
            <wp:wrapNone/>
            <wp:docPr id="5" name="Paveikslėlis 5" descr="herba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s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7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BC3D5" w14:textId="2C8CACAC" w:rsidR="000B7645" w:rsidRPr="00596C25" w:rsidRDefault="000B7645" w:rsidP="000B7645">
      <w:pPr>
        <w:jc w:val="center"/>
        <w:rPr>
          <w:rFonts w:ascii="Times New Roman" w:hAnsi="Times New Roman" w:cs="Times New Roman"/>
        </w:rPr>
      </w:pPr>
    </w:p>
    <w:p w14:paraId="16550267" w14:textId="77777777" w:rsidR="003926DA" w:rsidRDefault="003926DA" w:rsidP="000B7645">
      <w:pPr>
        <w:jc w:val="center"/>
        <w:rPr>
          <w:rFonts w:ascii="Times New Roman" w:hAnsi="Times New Roman" w:cs="Times New Roman"/>
          <w:color w:val="auto"/>
        </w:rPr>
      </w:pPr>
    </w:p>
    <w:p w14:paraId="6E0A6810" w14:textId="77777777" w:rsidR="003926DA" w:rsidRDefault="003926DA" w:rsidP="000B7645">
      <w:pPr>
        <w:jc w:val="center"/>
        <w:rPr>
          <w:rFonts w:ascii="Times New Roman" w:hAnsi="Times New Roman" w:cs="Times New Roman"/>
          <w:color w:val="auto"/>
        </w:rPr>
      </w:pPr>
    </w:p>
    <w:p w14:paraId="0F24A4D7" w14:textId="0B7F99BF" w:rsidR="008214B3" w:rsidRPr="00596C25" w:rsidRDefault="00AF0354" w:rsidP="000B7645">
      <w:pPr>
        <w:jc w:val="center"/>
        <w:rPr>
          <w:rFonts w:ascii="Times New Roman" w:hAnsi="Times New Roman" w:cs="Times New Roman"/>
        </w:rPr>
      </w:pPr>
      <w:r w:rsidRPr="000012A5">
        <w:rPr>
          <w:rFonts w:ascii="Times New Roman" w:hAnsi="Times New Roman" w:cs="Times New Roman"/>
          <w:color w:val="auto"/>
        </w:rPr>
        <w:t>202</w:t>
      </w:r>
      <w:r w:rsidR="00EF4EC9">
        <w:rPr>
          <w:rFonts w:ascii="Times New Roman" w:hAnsi="Times New Roman" w:cs="Times New Roman"/>
          <w:color w:val="auto"/>
        </w:rPr>
        <w:t>2</w:t>
      </w:r>
      <w:r w:rsidRPr="000012A5">
        <w:rPr>
          <w:rFonts w:ascii="Times New Roman" w:hAnsi="Times New Roman" w:cs="Times New Roman"/>
          <w:color w:val="auto"/>
        </w:rPr>
        <w:t xml:space="preserve"> M. </w:t>
      </w:r>
      <w:r w:rsidR="005259D1">
        <w:rPr>
          <w:rFonts w:ascii="Times New Roman" w:hAnsi="Times New Roman" w:cs="Times New Roman"/>
          <w:color w:val="auto"/>
        </w:rPr>
        <w:t>I</w:t>
      </w:r>
      <w:r w:rsidR="00B65C14">
        <w:rPr>
          <w:rFonts w:ascii="Times New Roman" w:hAnsi="Times New Roman" w:cs="Times New Roman"/>
          <w:color w:val="auto"/>
        </w:rPr>
        <w:t>I</w:t>
      </w:r>
      <w:r w:rsidR="0005686E" w:rsidRPr="000012A5">
        <w:rPr>
          <w:rFonts w:ascii="Times New Roman" w:hAnsi="Times New Roman" w:cs="Times New Roman"/>
          <w:color w:val="auto"/>
        </w:rPr>
        <w:t xml:space="preserve">I </w:t>
      </w:r>
      <w:r w:rsidRPr="000012A5">
        <w:rPr>
          <w:rFonts w:ascii="Times New Roman" w:hAnsi="Times New Roman" w:cs="Times New Roman"/>
          <w:color w:val="auto"/>
        </w:rPr>
        <w:t xml:space="preserve"> KETVIRČIŲ FINANSINIŲ ATASKAITŲ RINKINIO</w:t>
      </w:r>
      <w:r w:rsidRPr="000012A5">
        <w:rPr>
          <w:rFonts w:ascii="Times New Roman" w:hAnsi="Times New Roman" w:cs="Times New Roman"/>
          <w:color w:val="auto"/>
        </w:rPr>
        <w:br/>
      </w:r>
      <w:r w:rsidRPr="00596C25">
        <w:rPr>
          <w:rFonts w:ascii="Times New Roman" w:hAnsi="Times New Roman" w:cs="Times New Roman"/>
        </w:rPr>
        <w:t>AIŠKINAMASIS RAŠTAS</w:t>
      </w:r>
    </w:p>
    <w:p w14:paraId="0BD47326" w14:textId="77777777" w:rsidR="000B7645" w:rsidRPr="00596C25" w:rsidRDefault="000B7645" w:rsidP="000B7645">
      <w:pPr>
        <w:jc w:val="center"/>
        <w:rPr>
          <w:rFonts w:ascii="Times New Roman" w:hAnsi="Times New Roman" w:cs="Times New Roman"/>
        </w:rPr>
      </w:pPr>
    </w:p>
    <w:p w14:paraId="70521E44" w14:textId="77777777" w:rsidR="008214B3" w:rsidRPr="00596C25" w:rsidRDefault="00AF0354">
      <w:pPr>
        <w:pStyle w:val="Pagrindinistekstas"/>
        <w:numPr>
          <w:ilvl w:val="0"/>
          <w:numId w:val="1"/>
        </w:numPr>
        <w:tabs>
          <w:tab w:val="left" w:pos="354"/>
        </w:tabs>
        <w:spacing w:after="140" w:line="396" w:lineRule="auto"/>
        <w:jc w:val="center"/>
        <w:rPr>
          <w:sz w:val="24"/>
          <w:szCs w:val="24"/>
        </w:rPr>
      </w:pPr>
      <w:bookmarkStart w:id="0" w:name="bookmark3"/>
      <w:bookmarkEnd w:id="0"/>
      <w:r w:rsidRPr="00596C25">
        <w:rPr>
          <w:sz w:val="24"/>
          <w:szCs w:val="24"/>
        </w:rPr>
        <w:t>BENDROJI DALIS</w:t>
      </w:r>
    </w:p>
    <w:p w14:paraId="3B3C891B" w14:textId="2A20A335" w:rsidR="00580E45" w:rsidRPr="004563C3" w:rsidRDefault="00580E45" w:rsidP="00580E45">
      <w:pPr>
        <w:pStyle w:val="Style"/>
        <w:spacing w:line="360" w:lineRule="auto"/>
        <w:jc w:val="both"/>
        <w:rPr>
          <w:rFonts w:ascii="Times New Roman" w:hAnsi="Times New Roman" w:cs="Times New Roman"/>
          <w:lang w:val="lt-LT"/>
        </w:rPr>
      </w:pPr>
      <w:bookmarkStart w:id="1" w:name="bookmark4"/>
      <w:bookmarkEnd w:id="1"/>
      <w:r>
        <w:rPr>
          <w:rFonts w:ascii="Times New Roman" w:hAnsi="Times New Roman" w:cs="Times New Roman"/>
          <w:lang w:val="lt-LT"/>
        </w:rPr>
        <w:t xml:space="preserve">   Šiaulių m. Zoknių progimnazija (toliau mokykla) yra biudžetinė įstaiga. Mokyklos steigėjas – Šiaulių m. savivaldybė. Mokykla viešasis juridinis asmuo, turintis antspaudą su Šiaulių m. savivaldybės herbu ir savo pavadinimu, atributiką. </w:t>
      </w:r>
      <w:bookmarkStart w:id="2" w:name="_Hlk101968535"/>
      <w:r>
        <w:rPr>
          <w:rFonts w:ascii="Times New Roman" w:hAnsi="Times New Roman" w:cs="Times New Roman"/>
          <w:lang w:val="lt-LT"/>
        </w:rPr>
        <w:t>Mokyklos buveinė – Radviliškio g. 82B, Šiauliai. Birželio 30 d. įstaigoje dirbo 40</w:t>
      </w:r>
      <w:r w:rsidRPr="004563C3">
        <w:rPr>
          <w:rFonts w:ascii="Times New Roman" w:hAnsi="Times New Roman" w:cs="Times New Roman"/>
          <w:lang w:val="lt-LT"/>
        </w:rPr>
        <w:t xml:space="preserve"> darbuotojai , iš jų: pedago</w:t>
      </w:r>
      <w:r>
        <w:rPr>
          <w:rFonts w:ascii="Times New Roman" w:hAnsi="Times New Roman" w:cs="Times New Roman"/>
          <w:lang w:val="lt-LT"/>
        </w:rPr>
        <w:t>gai</w:t>
      </w:r>
      <w:r w:rsidRPr="004563C3">
        <w:rPr>
          <w:rFonts w:ascii="Times New Roman" w:hAnsi="Times New Roman" w:cs="Times New Roman"/>
          <w:lang w:val="lt-LT"/>
        </w:rPr>
        <w:t xml:space="preserve"> </w:t>
      </w:r>
      <w:r>
        <w:rPr>
          <w:rFonts w:ascii="Times New Roman" w:hAnsi="Times New Roman" w:cs="Times New Roman"/>
          <w:lang w:val="lt-LT"/>
        </w:rPr>
        <w:t>27</w:t>
      </w:r>
      <w:r w:rsidRPr="004563C3">
        <w:rPr>
          <w:rFonts w:ascii="Times New Roman" w:hAnsi="Times New Roman" w:cs="Times New Roman"/>
          <w:lang w:val="lt-LT"/>
        </w:rPr>
        <w:t>, kit</w:t>
      </w:r>
      <w:r>
        <w:rPr>
          <w:rFonts w:ascii="Times New Roman" w:hAnsi="Times New Roman" w:cs="Times New Roman"/>
          <w:lang w:val="lt-LT"/>
        </w:rPr>
        <w:t>i</w:t>
      </w:r>
      <w:r w:rsidRPr="004563C3">
        <w:rPr>
          <w:rFonts w:ascii="Times New Roman" w:hAnsi="Times New Roman" w:cs="Times New Roman"/>
          <w:lang w:val="lt-LT"/>
        </w:rPr>
        <w:t xml:space="preserve"> darbuotoj</w:t>
      </w:r>
      <w:r>
        <w:rPr>
          <w:rFonts w:ascii="Times New Roman" w:hAnsi="Times New Roman" w:cs="Times New Roman"/>
          <w:lang w:val="lt-LT"/>
        </w:rPr>
        <w:t>ai</w:t>
      </w:r>
      <w:r w:rsidRPr="004563C3">
        <w:rPr>
          <w:rFonts w:ascii="Times New Roman" w:hAnsi="Times New Roman" w:cs="Times New Roman"/>
          <w:lang w:val="lt-LT"/>
        </w:rPr>
        <w:t xml:space="preserve"> 1</w:t>
      </w:r>
      <w:r>
        <w:rPr>
          <w:rFonts w:ascii="Times New Roman" w:hAnsi="Times New Roman" w:cs="Times New Roman"/>
          <w:lang w:val="lt-LT"/>
        </w:rPr>
        <w:t>3</w:t>
      </w:r>
      <w:r w:rsidRPr="004563C3">
        <w:rPr>
          <w:rFonts w:ascii="Times New Roman" w:hAnsi="Times New Roman" w:cs="Times New Roman"/>
          <w:lang w:val="lt-LT"/>
        </w:rPr>
        <w:t>.</w:t>
      </w:r>
    </w:p>
    <w:bookmarkEnd w:id="2"/>
    <w:p w14:paraId="15531FEE" w14:textId="77777777" w:rsidR="008214B3" w:rsidRPr="00596C25" w:rsidRDefault="00AF0354">
      <w:pPr>
        <w:pStyle w:val="Pagrindinistekstas"/>
        <w:numPr>
          <w:ilvl w:val="0"/>
          <w:numId w:val="1"/>
        </w:numPr>
        <w:tabs>
          <w:tab w:val="left" w:pos="363"/>
        </w:tabs>
        <w:spacing w:after="0" w:line="396" w:lineRule="auto"/>
        <w:jc w:val="center"/>
        <w:rPr>
          <w:sz w:val="24"/>
          <w:szCs w:val="24"/>
        </w:rPr>
      </w:pPr>
      <w:r w:rsidRPr="00596C25">
        <w:rPr>
          <w:sz w:val="24"/>
          <w:szCs w:val="24"/>
        </w:rPr>
        <w:t>APSKAITOS POLITIKA</w:t>
      </w:r>
    </w:p>
    <w:p w14:paraId="5CA4E9EB" w14:textId="77777777" w:rsidR="00580E45" w:rsidRDefault="00580E45" w:rsidP="00580E45">
      <w:pPr>
        <w:pStyle w:val="Pagrindinistekstas"/>
        <w:spacing w:line="360" w:lineRule="auto"/>
      </w:pPr>
      <w:bookmarkStart w:id="3" w:name="bookmark5"/>
      <w:bookmarkEnd w:id="3"/>
      <w:r>
        <w:t xml:space="preserve">   Mokykla, tvarkydama buhalterinę apskaitą ir rengdama finansines ataskaitas, vadovaujasi Lietuvos Respublikos viešojo sektoriaus atskaitomybės įstatymo ir kitų teisės aktų nustatyta tvarka bei taiko apskaitos politiką. Apskaitos politika apima ūkinių operacijų ir įvykių pripažinimo, įvertinimo ir apskaitos principus, metodus ir taisykles. Apskaitos politika aprašyta 2021 m. gruodžio 31d. finansinių ataskaitų aiškinamajame rašte.</w:t>
      </w:r>
    </w:p>
    <w:p w14:paraId="5F394464" w14:textId="5062E835" w:rsidR="00580E45" w:rsidRDefault="00580E45" w:rsidP="00580E45">
      <w:pPr>
        <w:pStyle w:val="Pagrindinistekstas"/>
        <w:spacing w:line="360" w:lineRule="auto"/>
      </w:pPr>
      <w:r>
        <w:t xml:space="preserve">     Mokyklos finansiniai metai sutampa su kalendoriniais metais, tarpinis ataskaitinis laikotarpis sutampa su kalendoriniu ketvirčiu.</w:t>
      </w:r>
    </w:p>
    <w:p w14:paraId="337D445C" w14:textId="77777777" w:rsidR="008214B3" w:rsidRPr="00596C25" w:rsidRDefault="00AF0354">
      <w:pPr>
        <w:pStyle w:val="Pagrindinistekstas"/>
        <w:numPr>
          <w:ilvl w:val="0"/>
          <w:numId w:val="1"/>
        </w:numPr>
        <w:tabs>
          <w:tab w:val="left" w:pos="368"/>
        </w:tabs>
        <w:spacing w:after="140" w:line="396" w:lineRule="auto"/>
        <w:jc w:val="center"/>
        <w:rPr>
          <w:sz w:val="24"/>
          <w:szCs w:val="24"/>
        </w:rPr>
      </w:pPr>
      <w:r w:rsidRPr="00596C25">
        <w:rPr>
          <w:sz w:val="24"/>
          <w:szCs w:val="24"/>
        </w:rPr>
        <w:t>PASTABOS</w:t>
      </w:r>
    </w:p>
    <w:p w14:paraId="67B455C3" w14:textId="77777777" w:rsidR="008214B3" w:rsidRDefault="00AF0354" w:rsidP="00AF0354">
      <w:pPr>
        <w:pStyle w:val="Pagrindinistekstas"/>
        <w:spacing w:after="40" w:line="240" w:lineRule="auto"/>
        <w:jc w:val="center"/>
        <w:rPr>
          <w:sz w:val="24"/>
          <w:szCs w:val="24"/>
        </w:rPr>
      </w:pPr>
      <w:r w:rsidRPr="00596C25">
        <w:rPr>
          <w:sz w:val="24"/>
          <w:szCs w:val="24"/>
        </w:rPr>
        <w:t>Finansinės būklės ataskaita</w:t>
      </w:r>
    </w:p>
    <w:p w14:paraId="0C4AF99A" w14:textId="77777777" w:rsidR="00902D83" w:rsidRPr="00596C25" w:rsidRDefault="00902D83" w:rsidP="00AF0354">
      <w:pPr>
        <w:pStyle w:val="Pagrindinistekstas"/>
        <w:spacing w:after="40" w:line="240" w:lineRule="auto"/>
        <w:jc w:val="center"/>
        <w:rPr>
          <w:sz w:val="24"/>
          <w:szCs w:val="24"/>
        </w:rPr>
      </w:pPr>
    </w:p>
    <w:p w14:paraId="335641AB" w14:textId="5E9B8E44" w:rsidR="008214B3" w:rsidRPr="00596C25" w:rsidRDefault="00AF0354">
      <w:pPr>
        <w:pStyle w:val="Pagrindinistekstas"/>
        <w:numPr>
          <w:ilvl w:val="0"/>
          <w:numId w:val="2"/>
        </w:numPr>
        <w:tabs>
          <w:tab w:val="left" w:pos="349"/>
        </w:tabs>
        <w:spacing w:after="140" w:line="240" w:lineRule="auto"/>
        <w:jc w:val="both"/>
        <w:rPr>
          <w:sz w:val="24"/>
          <w:szCs w:val="24"/>
        </w:rPr>
      </w:pPr>
      <w:bookmarkStart w:id="4" w:name="bookmark6"/>
      <w:bookmarkEnd w:id="4"/>
      <w:r w:rsidRPr="00596C25">
        <w:rPr>
          <w:sz w:val="24"/>
          <w:szCs w:val="24"/>
        </w:rPr>
        <w:t xml:space="preserve"> Nematerialus turtas.</w:t>
      </w:r>
    </w:p>
    <w:p w14:paraId="0F2203DB" w14:textId="0C0579C2" w:rsidR="008214B3" w:rsidRPr="00596C25" w:rsidRDefault="00AF0354">
      <w:pPr>
        <w:pStyle w:val="Pagrindinistekstas"/>
        <w:spacing w:after="0"/>
        <w:ind w:firstLine="300"/>
        <w:jc w:val="both"/>
        <w:rPr>
          <w:sz w:val="24"/>
          <w:szCs w:val="24"/>
        </w:rPr>
      </w:pPr>
      <w:r w:rsidRPr="00596C25">
        <w:rPr>
          <w:sz w:val="24"/>
          <w:szCs w:val="24"/>
        </w:rPr>
        <w:t xml:space="preserve">Ataskaitinio laikotarpio pabaigai nematerialus turtas pateiktas likutine verte </w:t>
      </w:r>
      <w:r w:rsidR="00B33406">
        <w:rPr>
          <w:sz w:val="24"/>
          <w:szCs w:val="24"/>
        </w:rPr>
        <w:t>0,00</w:t>
      </w:r>
      <w:r w:rsidRPr="00596C25">
        <w:rPr>
          <w:sz w:val="24"/>
          <w:szCs w:val="24"/>
        </w:rPr>
        <w:t xml:space="preserve"> Eur. Informacija apie nematerialiojo turto įsigijimo vertę ir likutinę vertę, ataskaitinio laikotarpio pabaigoje pateikta lentelėje:</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4378"/>
        <w:gridCol w:w="2702"/>
        <w:gridCol w:w="2707"/>
      </w:tblGrid>
      <w:tr w:rsidR="008214B3" w:rsidRPr="00596C25" w14:paraId="233B08A6" w14:textId="77777777" w:rsidTr="00B33406">
        <w:trPr>
          <w:trHeight w:hRule="exact" w:val="1202"/>
          <w:jc w:val="center"/>
        </w:trPr>
        <w:tc>
          <w:tcPr>
            <w:tcW w:w="4378" w:type="dxa"/>
            <w:tcBorders>
              <w:top w:val="single" w:sz="4" w:space="0" w:color="auto"/>
              <w:left w:val="single" w:sz="4" w:space="0" w:color="auto"/>
              <w:bottom w:val="single" w:sz="4" w:space="0" w:color="auto"/>
            </w:tcBorders>
            <w:shd w:val="clear" w:color="auto" w:fill="FFFFFF"/>
            <w:vAlign w:val="center"/>
          </w:tcPr>
          <w:p w14:paraId="26FAAE05" w14:textId="77777777" w:rsidR="008214B3" w:rsidRPr="00596C25" w:rsidRDefault="00AF0354">
            <w:pPr>
              <w:pStyle w:val="Other0"/>
              <w:jc w:val="center"/>
              <w:rPr>
                <w:sz w:val="24"/>
                <w:szCs w:val="24"/>
              </w:rPr>
            </w:pPr>
            <w:r w:rsidRPr="00596C25">
              <w:rPr>
                <w:sz w:val="24"/>
                <w:szCs w:val="24"/>
              </w:rPr>
              <w:t>Turto grupė</w:t>
            </w:r>
          </w:p>
        </w:tc>
        <w:tc>
          <w:tcPr>
            <w:tcW w:w="2702" w:type="dxa"/>
            <w:tcBorders>
              <w:top w:val="single" w:sz="4" w:space="0" w:color="auto"/>
              <w:left w:val="single" w:sz="4" w:space="0" w:color="auto"/>
              <w:bottom w:val="single" w:sz="4" w:space="0" w:color="auto"/>
            </w:tcBorders>
            <w:shd w:val="clear" w:color="auto" w:fill="FFFFFF"/>
            <w:vAlign w:val="bottom"/>
          </w:tcPr>
          <w:p w14:paraId="79F2B7E6" w14:textId="77777777" w:rsidR="00AF0354" w:rsidRPr="00596C25" w:rsidRDefault="00AF0354">
            <w:pPr>
              <w:pStyle w:val="Other0"/>
              <w:spacing w:line="302" w:lineRule="auto"/>
              <w:jc w:val="center"/>
              <w:rPr>
                <w:sz w:val="24"/>
                <w:szCs w:val="24"/>
              </w:rPr>
            </w:pPr>
            <w:r w:rsidRPr="00596C25">
              <w:rPr>
                <w:sz w:val="24"/>
                <w:szCs w:val="24"/>
              </w:rPr>
              <w:t xml:space="preserve">Įsigijimo vertė </w:t>
            </w:r>
          </w:p>
          <w:p w14:paraId="6F85FAB2" w14:textId="77777777" w:rsidR="00AF0354" w:rsidRPr="00596C25" w:rsidRDefault="00AF0354">
            <w:pPr>
              <w:pStyle w:val="Other0"/>
              <w:spacing w:line="302" w:lineRule="auto"/>
              <w:jc w:val="center"/>
              <w:rPr>
                <w:sz w:val="24"/>
                <w:szCs w:val="24"/>
              </w:rPr>
            </w:pPr>
            <w:r w:rsidRPr="00596C25">
              <w:rPr>
                <w:sz w:val="24"/>
                <w:szCs w:val="24"/>
              </w:rPr>
              <w:t xml:space="preserve">ataskaitinio laikotarpio </w:t>
            </w:r>
          </w:p>
          <w:p w14:paraId="01EF8085" w14:textId="77777777" w:rsidR="008214B3" w:rsidRPr="00596C25" w:rsidRDefault="00AF0354">
            <w:pPr>
              <w:pStyle w:val="Other0"/>
              <w:spacing w:line="302" w:lineRule="auto"/>
              <w:jc w:val="center"/>
              <w:rPr>
                <w:sz w:val="24"/>
                <w:szCs w:val="24"/>
              </w:rPr>
            </w:pPr>
            <w:r w:rsidRPr="00596C25">
              <w:rPr>
                <w:sz w:val="24"/>
                <w:szCs w:val="24"/>
              </w:rPr>
              <w:t>pabaigoje (Eur)</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5C22198C" w14:textId="77777777" w:rsidR="008214B3" w:rsidRPr="00596C25" w:rsidRDefault="00AF0354">
            <w:pPr>
              <w:pStyle w:val="Other0"/>
              <w:spacing w:line="300" w:lineRule="auto"/>
              <w:jc w:val="center"/>
              <w:rPr>
                <w:sz w:val="24"/>
                <w:szCs w:val="24"/>
              </w:rPr>
            </w:pPr>
            <w:r w:rsidRPr="00596C25">
              <w:rPr>
                <w:sz w:val="24"/>
                <w:szCs w:val="24"/>
              </w:rPr>
              <w:t>Sukaupta amortizacija ataskaitinio laikotarpio pabaigoje (Eur)</w:t>
            </w:r>
          </w:p>
        </w:tc>
      </w:tr>
      <w:tr w:rsidR="008214B3" w:rsidRPr="00596C25" w14:paraId="1553C07B" w14:textId="77777777" w:rsidTr="00B33406">
        <w:trPr>
          <w:trHeight w:hRule="exact" w:val="370"/>
          <w:jc w:val="center"/>
        </w:trPr>
        <w:tc>
          <w:tcPr>
            <w:tcW w:w="4378" w:type="dxa"/>
            <w:tcBorders>
              <w:top w:val="single" w:sz="4" w:space="0" w:color="auto"/>
              <w:left w:val="single" w:sz="4" w:space="0" w:color="auto"/>
              <w:bottom w:val="single" w:sz="4" w:space="0" w:color="auto"/>
            </w:tcBorders>
            <w:shd w:val="clear" w:color="auto" w:fill="FFFFFF"/>
            <w:vAlign w:val="center"/>
          </w:tcPr>
          <w:p w14:paraId="2AC78B4B" w14:textId="77777777" w:rsidR="008214B3" w:rsidRPr="00596C25" w:rsidRDefault="00AF0354" w:rsidP="00CB0B7C">
            <w:pPr>
              <w:pStyle w:val="Other0"/>
              <w:ind w:left="130"/>
              <w:rPr>
                <w:sz w:val="24"/>
                <w:szCs w:val="24"/>
              </w:rPr>
            </w:pPr>
            <w:r w:rsidRPr="00596C25">
              <w:rPr>
                <w:sz w:val="24"/>
                <w:szCs w:val="24"/>
              </w:rPr>
              <w:t>Programinė įranga ir jos licencijos</w:t>
            </w:r>
          </w:p>
        </w:tc>
        <w:tc>
          <w:tcPr>
            <w:tcW w:w="2702" w:type="dxa"/>
            <w:tcBorders>
              <w:top w:val="single" w:sz="4" w:space="0" w:color="auto"/>
              <w:left w:val="single" w:sz="4" w:space="0" w:color="auto"/>
              <w:bottom w:val="single" w:sz="4" w:space="0" w:color="auto"/>
            </w:tcBorders>
            <w:shd w:val="clear" w:color="auto" w:fill="FFFFFF"/>
            <w:vAlign w:val="center"/>
          </w:tcPr>
          <w:p w14:paraId="44377E8F" w14:textId="4084FCF8" w:rsidR="008214B3" w:rsidRPr="00344763" w:rsidRDefault="00B33406">
            <w:pPr>
              <w:pStyle w:val="Other0"/>
              <w:jc w:val="center"/>
              <w:rPr>
                <w:sz w:val="24"/>
                <w:szCs w:val="24"/>
              </w:rPr>
            </w:pPr>
            <w:r>
              <w:rPr>
                <w:sz w:val="24"/>
                <w:szCs w:val="24"/>
              </w:rPr>
              <w:t>-</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1FFF0446" w14:textId="43325646" w:rsidR="008214B3" w:rsidRPr="00344763" w:rsidRDefault="00B33406">
            <w:pPr>
              <w:pStyle w:val="Other0"/>
              <w:jc w:val="center"/>
              <w:rPr>
                <w:sz w:val="24"/>
                <w:szCs w:val="24"/>
              </w:rPr>
            </w:pPr>
            <w:r>
              <w:rPr>
                <w:sz w:val="24"/>
                <w:szCs w:val="24"/>
              </w:rPr>
              <w:t>-</w:t>
            </w:r>
          </w:p>
        </w:tc>
      </w:tr>
    </w:tbl>
    <w:p w14:paraId="19962D5C" w14:textId="77777777" w:rsidR="008214B3" w:rsidRPr="00596C25" w:rsidRDefault="008214B3">
      <w:pPr>
        <w:spacing w:after="319" w:line="1" w:lineRule="exact"/>
        <w:rPr>
          <w:rFonts w:ascii="Times New Roman" w:hAnsi="Times New Roman" w:cs="Times New Roman"/>
        </w:rPr>
      </w:pPr>
    </w:p>
    <w:p w14:paraId="3156DBBE" w14:textId="3E068D0E" w:rsidR="008214B3" w:rsidRPr="00596C25" w:rsidRDefault="00AF0354">
      <w:pPr>
        <w:pStyle w:val="Pagrindinistekstas"/>
        <w:spacing w:after="0" w:line="396" w:lineRule="auto"/>
        <w:jc w:val="both"/>
        <w:rPr>
          <w:sz w:val="24"/>
          <w:szCs w:val="24"/>
        </w:rPr>
      </w:pPr>
      <w:r w:rsidRPr="00596C25">
        <w:rPr>
          <w:sz w:val="24"/>
          <w:szCs w:val="24"/>
        </w:rPr>
        <w:t>Per ataskaitinį laikotarpį įstaiga pirk</w:t>
      </w:r>
      <w:r w:rsidR="000E766C">
        <w:rPr>
          <w:sz w:val="24"/>
          <w:szCs w:val="24"/>
        </w:rPr>
        <w:t>t</w:t>
      </w:r>
      <w:r w:rsidRPr="00596C25">
        <w:rPr>
          <w:sz w:val="24"/>
          <w:szCs w:val="24"/>
        </w:rPr>
        <w:t xml:space="preserve">o nematerialiojo </w:t>
      </w:r>
      <w:r w:rsidR="00EF4EC9" w:rsidRPr="00596C25">
        <w:rPr>
          <w:sz w:val="24"/>
          <w:szCs w:val="24"/>
        </w:rPr>
        <w:t>nebuvo</w:t>
      </w:r>
      <w:r w:rsidRPr="00596C25">
        <w:rPr>
          <w:sz w:val="24"/>
          <w:szCs w:val="24"/>
        </w:rPr>
        <w:t>.</w:t>
      </w:r>
    </w:p>
    <w:p w14:paraId="6C38E023" w14:textId="77777777" w:rsidR="008214B3" w:rsidRPr="00596C25" w:rsidRDefault="00AF0354">
      <w:pPr>
        <w:pStyle w:val="Pagrindinistekstas"/>
        <w:spacing w:after="0" w:line="396" w:lineRule="auto"/>
        <w:jc w:val="both"/>
        <w:rPr>
          <w:sz w:val="24"/>
          <w:szCs w:val="24"/>
        </w:rPr>
      </w:pPr>
      <w:r w:rsidRPr="00596C25">
        <w:rPr>
          <w:sz w:val="24"/>
          <w:szCs w:val="24"/>
        </w:rPr>
        <w:t>Nurašyta nematerialiojo turto per ataskaitinį laikotarpį nebuvo.</w:t>
      </w:r>
    </w:p>
    <w:p w14:paraId="5CFB8FEE" w14:textId="77777777" w:rsidR="008214B3" w:rsidRPr="00596C25" w:rsidRDefault="00AF0354">
      <w:pPr>
        <w:pStyle w:val="Pagrindinistekstas"/>
        <w:spacing w:after="0" w:line="396" w:lineRule="auto"/>
        <w:jc w:val="both"/>
        <w:rPr>
          <w:sz w:val="24"/>
          <w:szCs w:val="24"/>
        </w:rPr>
      </w:pPr>
      <w:r w:rsidRPr="00596C25">
        <w:rPr>
          <w:sz w:val="24"/>
          <w:szCs w:val="24"/>
        </w:rPr>
        <w:t>Ilgalaikio nematerialiojo turto balansinės vertės pasikeitimą per ataskaitinį laikotarpį įtakojo sukauptas nusidėvėjimas.</w:t>
      </w:r>
    </w:p>
    <w:p w14:paraId="39CD88FC" w14:textId="5866B608" w:rsidR="008214B3" w:rsidRPr="00596C25" w:rsidRDefault="00AF0354">
      <w:pPr>
        <w:pStyle w:val="Pagrindinistekstas"/>
        <w:numPr>
          <w:ilvl w:val="0"/>
          <w:numId w:val="2"/>
        </w:numPr>
        <w:tabs>
          <w:tab w:val="left" w:pos="363"/>
        </w:tabs>
        <w:spacing w:after="0" w:line="396" w:lineRule="auto"/>
        <w:jc w:val="both"/>
        <w:rPr>
          <w:sz w:val="24"/>
          <w:szCs w:val="24"/>
        </w:rPr>
      </w:pPr>
      <w:bookmarkStart w:id="5" w:name="bookmark7"/>
      <w:bookmarkEnd w:id="5"/>
      <w:r w:rsidRPr="00596C25">
        <w:rPr>
          <w:sz w:val="24"/>
          <w:szCs w:val="24"/>
        </w:rPr>
        <w:t xml:space="preserve"> Ilgalaikis materialus turtas.</w:t>
      </w:r>
    </w:p>
    <w:p w14:paraId="1D0CF820" w14:textId="5BDC7BA7" w:rsidR="008214B3" w:rsidRPr="00596C25" w:rsidRDefault="00AF0354">
      <w:pPr>
        <w:pStyle w:val="Pagrindinistekstas"/>
        <w:spacing w:after="200" w:line="396" w:lineRule="auto"/>
        <w:jc w:val="both"/>
        <w:rPr>
          <w:sz w:val="24"/>
          <w:szCs w:val="24"/>
        </w:rPr>
      </w:pPr>
      <w:r w:rsidRPr="00596C25">
        <w:rPr>
          <w:sz w:val="24"/>
          <w:szCs w:val="24"/>
        </w:rPr>
        <w:lastRenderedPageBreak/>
        <w:t>Finansinėse ataskaitose ataskaitinio laikotarpio ilgalaikio materialiojo tur</w:t>
      </w:r>
      <w:r w:rsidR="003D0DFD">
        <w:rPr>
          <w:sz w:val="24"/>
          <w:szCs w:val="24"/>
        </w:rPr>
        <w:t>t</w:t>
      </w:r>
      <w:r w:rsidRPr="00596C25">
        <w:rPr>
          <w:sz w:val="24"/>
          <w:szCs w:val="24"/>
        </w:rPr>
        <w:t xml:space="preserve">o likutinė vertė </w:t>
      </w:r>
      <w:r w:rsidR="00B65C14">
        <w:rPr>
          <w:sz w:val="24"/>
          <w:szCs w:val="24"/>
        </w:rPr>
        <w:t>951 550,06</w:t>
      </w:r>
      <w:r w:rsidRPr="00596C25">
        <w:rPr>
          <w:sz w:val="24"/>
          <w:szCs w:val="24"/>
        </w:rPr>
        <w:t xml:space="preserve"> Eur. Informacija apie ilgalaikio materialiojo turto įsigijimo vertę ir likutinę vertę ataskaitinio laikotar</w:t>
      </w:r>
      <w:r w:rsidRPr="00596C25">
        <w:rPr>
          <w:sz w:val="24"/>
          <w:szCs w:val="24"/>
        </w:rPr>
        <w:softHyphen/>
        <w:t>pio pabaigoje pateikta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82"/>
        <w:gridCol w:w="2698"/>
        <w:gridCol w:w="2707"/>
      </w:tblGrid>
      <w:tr w:rsidR="008214B3" w:rsidRPr="00596C25" w14:paraId="0FF74317" w14:textId="77777777" w:rsidTr="00596C25">
        <w:trPr>
          <w:trHeight w:hRule="exact" w:val="1156"/>
          <w:jc w:val="center"/>
        </w:trPr>
        <w:tc>
          <w:tcPr>
            <w:tcW w:w="4382" w:type="dxa"/>
            <w:tcBorders>
              <w:top w:val="single" w:sz="4" w:space="0" w:color="auto"/>
              <w:left w:val="single" w:sz="4" w:space="0" w:color="auto"/>
            </w:tcBorders>
            <w:shd w:val="clear" w:color="auto" w:fill="FFFFFF"/>
            <w:vAlign w:val="center"/>
          </w:tcPr>
          <w:p w14:paraId="1597AF88" w14:textId="77777777" w:rsidR="008214B3" w:rsidRPr="00596C25" w:rsidRDefault="00AF0354">
            <w:pPr>
              <w:pStyle w:val="Other0"/>
              <w:jc w:val="center"/>
              <w:rPr>
                <w:sz w:val="24"/>
                <w:szCs w:val="24"/>
              </w:rPr>
            </w:pPr>
            <w:r w:rsidRPr="00596C25">
              <w:rPr>
                <w:sz w:val="24"/>
                <w:szCs w:val="24"/>
              </w:rPr>
              <w:t>Turto grupė</w:t>
            </w:r>
          </w:p>
        </w:tc>
        <w:tc>
          <w:tcPr>
            <w:tcW w:w="2698" w:type="dxa"/>
            <w:tcBorders>
              <w:top w:val="single" w:sz="4" w:space="0" w:color="auto"/>
              <w:left w:val="single" w:sz="4" w:space="0" w:color="auto"/>
            </w:tcBorders>
            <w:shd w:val="clear" w:color="auto" w:fill="FFFFFF"/>
            <w:vAlign w:val="center"/>
          </w:tcPr>
          <w:p w14:paraId="7735A7F4" w14:textId="77777777" w:rsidR="00AF0354" w:rsidRPr="00596C25" w:rsidRDefault="00AF0354">
            <w:pPr>
              <w:pStyle w:val="Other0"/>
              <w:spacing w:line="262" w:lineRule="auto"/>
              <w:jc w:val="center"/>
              <w:rPr>
                <w:sz w:val="24"/>
                <w:szCs w:val="24"/>
              </w:rPr>
            </w:pPr>
            <w:r w:rsidRPr="00596C25">
              <w:rPr>
                <w:sz w:val="24"/>
                <w:szCs w:val="24"/>
              </w:rPr>
              <w:t xml:space="preserve">Įsigijimo vertė </w:t>
            </w:r>
          </w:p>
          <w:p w14:paraId="60793AA4" w14:textId="77777777" w:rsidR="008214B3" w:rsidRPr="00596C25" w:rsidRDefault="00AF0354">
            <w:pPr>
              <w:pStyle w:val="Other0"/>
              <w:spacing w:line="262" w:lineRule="auto"/>
              <w:jc w:val="center"/>
              <w:rPr>
                <w:sz w:val="24"/>
                <w:szCs w:val="24"/>
              </w:rPr>
            </w:pPr>
            <w:r w:rsidRPr="00596C25">
              <w:rPr>
                <w:sz w:val="24"/>
                <w:szCs w:val="24"/>
              </w:rPr>
              <w:t>ataskaitinio laikotarpio pabaigoje (Eur)</w:t>
            </w:r>
          </w:p>
        </w:tc>
        <w:tc>
          <w:tcPr>
            <w:tcW w:w="2707" w:type="dxa"/>
            <w:tcBorders>
              <w:top w:val="single" w:sz="4" w:space="0" w:color="auto"/>
              <w:left w:val="single" w:sz="4" w:space="0" w:color="auto"/>
              <w:right w:val="single" w:sz="4" w:space="0" w:color="auto"/>
            </w:tcBorders>
            <w:shd w:val="clear" w:color="auto" w:fill="FFFFFF"/>
            <w:vAlign w:val="center"/>
          </w:tcPr>
          <w:p w14:paraId="25CBA149" w14:textId="77777777" w:rsidR="008214B3" w:rsidRPr="00596C25" w:rsidRDefault="00AF0354">
            <w:pPr>
              <w:pStyle w:val="Other0"/>
              <w:spacing w:line="259" w:lineRule="auto"/>
              <w:jc w:val="center"/>
              <w:rPr>
                <w:sz w:val="24"/>
                <w:szCs w:val="24"/>
              </w:rPr>
            </w:pPr>
            <w:r w:rsidRPr="00596C25">
              <w:rPr>
                <w:sz w:val="24"/>
                <w:szCs w:val="24"/>
              </w:rPr>
              <w:t>Sukaupta amortizacija ataskaitinio laikotarpio pabaigoje (Eur)</w:t>
            </w:r>
          </w:p>
        </w:tc>
      </w:tr>
      <w:tr w:rsidR="008214B3" w:rsidRPr="00596C25" w14:paraId="669BA0C6"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1BD58D78" w14:textId="77777777" w:rsidR="008214B3" w:rsidRPr="00596C25" w:rsidRDefault="00AF0354" w:rsidP="00596C25">
            <w:pPr>
              <w:pStyle w:val="Other0"/>
              <w:ind w:firstLine="130"/>
              <w:rPr>
                <w:sz w:val="24"/>
                <w:szCs w:val="24"/>
              </w:rPr>
            </w:pPr>
            <w:r w:rsidRPr="00596C25">
              <w:rPr>
                <w:sz w:val="24"/>
                <w:szCs w:val="24"/>
              </w:rPr>
              <w:t>Negyvenamieji pastatai</w:t>
            </w:r>
          </w:p>
        </w:tc>
        <w:tc>
          <w:tcPr>
            <w:tcW w:w="2698" w:type="dxa"/>
            <w:tcBorders>
              <w:top w:val="single" w:sz="4" w:space="0" w:color="auto"/>
              <w:left w:val="single" w:sz="4" w:space="0" w:color="auto"/>
            </w:tcBorders>
            <w:shd w:val="clear" w:color="auto" w:fill="FFFFFF"/>
            <w:vAlign w:val="center"/>
          </w:tcPr>
          <w:p w14:paraId="6AA0EC57" w14:textId="46308157" w:rsidR="008214B3" w:rsidRPr="00463E6A" w:rsidRDefault="00B33406">
            <w:pPr>
              <w:pStyle w:val="Other0"/>
              <w:jc w:val="center"/>
              <w:rPr>
                <w:sz w:val="24"/>
                <w:szCs w:val="24"/>
              </w:rPr>
            </w:pPr>
            <w:r>
              <w:rPr>
                <w:sz w:val="24"/>
                <w:szCs w:val="24"/>
              </w:rPr>
              <w:t>1 351 757,17</w:t>
            </w:r>
          </w:p>
        </w:tc>
        <w:tc>
          <w:tcPr>
            <w:tcW w:w="2707" w:type="dxa"/>
            <w:tcBorders>
              <w:top w:val="single" w:sz="4" w:space="0" w:color="auto"/>
              <w:left w:val="single" w:sz="4" w:space="0" w:color="auto"/>
              <w:right w:val="single" w:sz="4" w:space="0" w:color="auto"/>
            </w:tcBorders>
            <w:shd w:val="clear" w:color="auto" w:fill="FFFFFF"/>
            <w:vAlign w:val="center"/>
          </w:tcPr>
          <w:p w14:paraId="3A97A4D7" w14:textId="203E77E9" w:rsidR="008214B3" w:rsidRPr="00463E6A" w:rsidRDefault="00B65C14">
            <w:pPr>
              <w:pStyle w:val="Other0"/>
              <w:jc w:val="center"/>
              <w:rPr>
                <w:sz w:val="24"/>
                <w:szCs w:val="24"/>
              </w:rPr>
            </w:pPr>
            <w:r>
              <w:rPr>
                <w:sz w:val="24"/>
                <w:szCs w:val="24"/>
              </w:rPr>
              <w:t>449 495,25</w:t>
            </w:r>
          </w:p>
        </w:tc>
      </w:tr>
      <w:tr w:rsidR="008214B3" w:rsidRPr="00596C25" w14:paraId="23111ACF" w14:textId="77777777" w:rsidTr="00596C25">
        <w:trPr>
          <w:trHeight w:hRule="exact" w:val="374"/>
          <w:jc w:val="center"/>
        </w:trPr>
        <w:tc>
          <w:tcPr>
            <w:tcW w:w="4382" w:type="dxa"/>
            <w:tcBorders>
              <w:top w:val="single" w:sz="4" w:space="0" w:color="auto"/>
              <w:left w:val="single" w:sz="4" w:space="0" w:color="auto"/>
            </w:tcBorders>
            <w:shd w:val="clear" w:color="auto" w:fill="FFFFFF"/>
            <w:vAlign w:val="center"/>
          </w:tcPr>
          <w:p w14:paraId="7B73AF82" w14:textId="77777777" w:rsidR="008214B3" w:rsidRPr="00596C25" w:rsidRDefault="00AF0354" w:rsidP="00596C25">
            <w:pPr>
              <w:pStyle w:val="Other0"/>
              <w:ind w:firstLine="130"/>
              <w:rPr>
                <w:sz w:val="24"/>
                <w:szCs w:val="24"/>
              </w:rPr>
            </w:pPr>
            <w:r w:rsidRPr="00596C25">
              <w:rPr>
                <w:sz w:val="24"/>
                <w:szCs w:val="24"/>
              </w:rPr>
              <w:t>Infrastruktūra ir kiti statiniai</w:t>
            </w:r>
          </w:p>
        </w:tc>
        <w:tc>
          <w:tcPr>
            <w:tcW w:w="2698" w:type="dxa"/>
            <w:tcBorders>
              <w:top w:val="single" w:sz="4" w:space="0" w:color="auto"/>
              <w:left w:val="single" w:sz="4" w:space="0" w:color="auto"/>
            </w:tcBorders>
            <w:shd w:val="clear" w:color="auto" w:fill="FFFFFF"/>
            <w:vAlign w:val="center"/>
          </w:tcPr>
          <w:p w14:paraId="2020F76E" w14:textId="23795AF4" w:rsidR="008214B3" w:rsidRPr="00463E6A" w:rsidRDefault="00912C20">
            <w:pPr>
              <w:pStyle w:val="Other0"/>
              <w:jc w:val="center"/>
              <w:rPr>
                <w:sz w:val="24"/>
                <w:szCs w:val="24"/>
              </w:rPr>
            </w:pPr>
            <w:r>
              <w:rPr>
                <w:sz w:val="24"/>
                <w:szCs w:val="24"/>
              </w:rPr>
              <w:t>25 171,56</w:t>
            </w:r>
          </w:p>
        </w:tc>
        <w:tc>
          <w:tcPr>
            <w:tcW w:w="2707" w:type="dxa"/>
            <w:tcBorders>
              <w:top w:val="single" w:sz="4" w:space="0" w:color="auto"/>
              <w:left w:val="single" w:sz="4" w:space="0" w:color="auto"/>
              <w:right w:val="single" w:sz="4" w:space="0" w:color="auto"/>
            </w:tcBorders>
            <w:shd w:val="clear" w:color="auto" w:fill="FFFFFF"/>
            <w:vAlign w:val="center"/>
          </w:tcPr>
          <w:p w14:paraId="2BC0EB56" w14:textId="278D3C1A" w:rsidR="008214B3" w:rsidRPr="00463E6A" w:rsidRDefault="00B65C14">
            <w:pPr>
              <w:pStyle w:val="Other0"/>
              <w:jc w:val="center"/>
              <w:rPr>
                <w:sz w:val="24"/>
                <w:szCs w:val="24"/>
              </w:rPr>
            </w:pPr>
            <w:r>
              <w:rPr>
                <w:sz w:val="24"/>
                <w:szCs w:val="24"/>
              </w:rPr>
              <w:t>6 539,55</w:t>
            </w:r>
          </w:p>
        </w:tc>
      </w:tr>
      <w:tr w:rsidR="008214B3" w:rsidRPr="00596C25" w14:paraId="380A6192"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623E457F" w14:textId="77777777" w:rsidR="008214B3" w:rsidRPr="00596C25" w:rsidRDefault="00AF0354" w:rsidP="00596C25">
            <w:pPr>
              <w:pStyle w:val="Other0"/>
              <w:ind w:firstLine="130"/>
              <w:rPr>
                <w:sz w:val="24"/>
                <w:szCs w:val="24"/>
              </w:rPr>
            </w:pPr>
            <w:r w:rsidRPr="00596C25">
              <w:rPr>
                <w:sz w:val="24"/>
                <w:szCs w:val="24"/>
              </w:rPr>
              <w:t>Mašinos ir įrengimai</w:t>
            </w:r>
          </w:p>
        </w:tc>
        <w:tc>
          <w:tcPr>
            <w:tcW w:w="2698" w:type="dxa"/>
            <w:tcBorders>
              <w:top w:val="single" w:sz="4" w:space="0" w:color="auto"/>
              <w:left w:val="single" w:sz="4" w:space="0" w:color="auto"/>
            </w:tcBorders>
            <w:shd w:val="clear" w:color="auto" w:fill="FFFFFF"/>
            <w:vAlign w:val="center"/>
          </w:tcPr>
          <w:p w14:paraId="09FD1239" w14:textId="479100F7" w:rsidR="008214B3" w:rsidRPr="00463E6A" w:rsidRDefault="00B65C14">
            <w:pPr>
              <w:pStyle w:val="Other0"/>
              <w:jc w:val="center"/>
              <w:rPr>
                <w:sz w:val="24"/>
                <w:szCs w:val="24"/>
              </w:rPr>
            </w:pPr>
            <w:r>
              <w:rPr>
                <w:sz w:val="24"/>
                <w:szCs w:val="24"/>
              </w:rPr>
              <w:t>12 066,51</w:t>
            </w:r>
          </w:p>
        </w:tc>
        <w:tc>
          <w:tcPr>
            <w:tcW w:w="2707" w:type="dxa"/>
            <w:tcBorders>
              <w:top w:val="single" w:sz="4" w:space="0" w:color="auto"/>
              <w:left w:val="single" w:sz="4" w:space="0" w:color="auto"/>
              <w:right w:val="single" w:sz="4" w:space="0" w:color="auto"/>
            </w:tcBorders>
            <w:shd w:val="clear" w:color="auto" w:fill="FFFFFF"/>
            <w:vAlign w:val="center"/>
          </w:tcPr>
          <w:p w14:paraId="4CB0DC90" w14:textId="1335C222" w:rsidR="008214B3" w:rsidRPr="00463E6A" w:rsidRDefault="00B65C14">
            <w:pPr>
              <w:pStyle w:val="Other0"/>
              <w:jc w:val="center"/>
              <w:rPr>
                <w:sz w:val="24"/>
                <w:szCs w:val="24"/>
              </w:rPr>
            </w:pPr>
            <w:r>
              <w:rPr>
                <w:sz w:val="24"/>
                <w:szCs w:val="24"/>
              </w:rPr>
              <w:t>3 930,18</w:t>
            </w:r>
          </w:p>
        </w:tc>
      </w:tr>
      <w:tr w:rsidR="008214B3" w:rsidRPr="00596C25" w14:paraId="1BA0EE93"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014DEF0A" w14:textId="77777777" w:rsidR="008214B3" w:rsidRPr="00596C25" w:rsidRDefault="00AF0354" w:rsidP="00596C25">
            <w:pPr>
              <w:pStyle w:val="Other0"/>
              <w:ind w:firstLine="130"/>
              <w:rPr>
                <w:sz w:val="24"/>
                <w:szCs w:val="24"/>
              </w:rPr>
            </w:pPr>
            <w:r w:rsidRPr="00596C25">
              <w:rPr>
                <w:sz w:val="24"/>
                <w:szCs w:val="24"/>
              </w:rPr>
              <w:t>Baldai ir biuro įranga</w:t>
            </w:r>
          </w:p>
        </w:tc>
        <w:tc>
          <w:tcPr>
            <w:tcW w:w="2698" w:type="dxa"/>
            <w:tcBorders>
              <w:top w:val="single" w:sz="4" w:space="0" w:color="auto"/>
              <w:left w:val="single" w:sz="4" w:space="0" w:color="auto"/>
            </w:tcBorders>
            <w:shd w:val="clear" w:color="auto" w:fill="FFFFFF"/>
            <w:vAlign w:val="center"/>
          </w:tcPr>
          <w:p w14:paraId="25D813AC" w14:textId="539BBE98" w:rsidR="008214B3" w:rsidRPr="00463E6A" w:rsidRDefault="00912C20">
            <w:pPr>
              <w:pStyle w:val="Other0"/>
              <w:jc w:val="center"/>
              <w:rPr>
                <w:sz w:val="24"/>
                <w:szCs w:val="24"/>
              </w:rPr>
            </w:pPr>
            <w:r>
              <w:rPr>
                <w:sz w:val="24"/>
                <w:szCs w:val="24"/>
              </w:rPr>
              <w:t>80 246,20</w:t>
            </w:r>
          </w:p>
        </w:tc>
        <w:tc>
          <w:tcPr>
            <w:tcW w:w="2707" w:type="dxa"/>
            <w:tcBorders>
              <w:top w:val="single" w:sz="4" w:space="0" w:color="auto"/>
              <w:left w:val="single" w:sz="4" w:space="0" w:color="auto"/>
              <w:right w:val="single" w:sz="4" w:space="0" w:color="auto"/>
            </w:tcBorders>
            <w:shd w:val="clear" w:color="auto" w:fill="FFFFFF"/>
            <w:vAlign w:val="center"/>
          </w:tcPr>
          <w:p w14:paraId="6D777A6F" w14:textId="227FD67D" w:rsidR="008214B3" w:rsidRPr="00463E6A" w:rsidRDefault="00B65C14">
            <w:pPr>
              <w:pStyle w:val="Other0"/>
              <w:jc w:val="center"/>
              <w:rPr>
                <w:sz w:val="24"/>
                <w:szCs w:val="24"/>
              </w:rPr>
            </w:pPr>
            <w:r>
              <w:rPr>
                <w:sz w:val="24"/>
                <w:szCs w:val="24"/>
              </w:rPr>
              <w:t>64 402,08</w:t>
            </w:r>
          </w:p>
        </w:tc>
      </w:tr>
      <w:tr w:rsidR="008214B3" w:rsidRPr="00596C25" w14:paraId="2031882E" w14:textId="77777777" w:rsidTr="00596C25">
        <w:trPr>
          <w:trHeight w:hRule="exact" w:val="379"/>
          <w:jc w:val="center"/>
        </w:trPr>
        <w:tc>
          <w:tcPr>
            <w:tcW w:w="4382" w:type="dxa"/>
            <w:tcBorders>
              <w:top w:val="single" w:sz="4" w:space="0" w:color="auto"/>
              <w:left w:val="single" w:sz="4" w:space="0" w:color="auto"/>
              <w:bottom w:val="single" w:sz="4" w:space="0" w:color="auto"/>
            </w:tcBorders>
            <w:shd w:val="clear" w:color="auto" w:fill="FFFFFF"/>
            <w:vAlign w:val="center"/>
          </w:tcPr>
          <w:p w14:paraId="07ED2B0A" w14:textId="77777777" w:rsidR="008214B3" w:rsidRPr="00596C25" w:rsidRDefault="00AF0354" w:rsidP="00596C25">
            <w:pPr>
              <w:pStyle w:val="Other0"/>
              <w:ind w:firstLine="130"/>
              <w:rPr>
                <w:sz w:val="24"/>
                <w:szCs w:val="24"/>
              </w:rPr>
            </w:pPr>
            <w:r w:rsidRPr="00596C25">
              <w:rPr>
                <w:sz w:val="24"/>
                <w:szCs w:val="24"/>
              </w:rPr>
              <w:t>Kitas ilgalaikis materialus turtas</w:t>
            </w:r>
          </w:p>
        </w:tc>
        <w:tc>
          <w:tcPr>
            <w:tcW w:w="2698" w:type="dxa"/>
            <w:tcBorders>
              <w:top w:val="single" w:sz="4" w:space="0" w:color="auto"/>
              <w:left w:val="single" w:sz="4" w:space="0" w:color="auto"/>
              <w:bottom w:val="single" w:sz="4" w:space="0" w:color="auto"/>
            </w:tcBorders>
            <w:shd w:val="clear" w:color="auto" w:fill="FFFFFF"/>
            <w:vAlign w:val="center"/>
          </w:tcPr>
          <w:p w14:paraId="3098C380" w14:textId="4D1BAEF5" w:rsidR="008214B3" w:rsidRPr="00463E6A" w:rsidRDefault="00912C20">
            <w:pPr>
              <w:pStyle w:val="Other0"/>
              <w:jc w:val="center"/>
              <w:rPr>
                <w:sz w:val="24"/>
                <w:szCs w:val="24"/>
              </w:rPr>
            </w:pPr>
            <w:r>
              <w:rPr>
                <w:sz w:val="24"/>
                <w:szCs w:val="24"/>
              </w:rPr>
              <w:t>10 254,94</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6F90C70F" w14:textId="20A990EC" w:rsidR="008214B3" w:rsidRPr="00463E6A" w:rsidRDefault="00B65C14">
            <w:pPr>
              <w:pStyle w:val="Other0"/>
              <w:jc w:val="center"/>
              <w:rPr>
                <w:sz w:val="24"/>
                <w:szCs w:val="24"/>
              </w:rPr>
            </w:pPr>
            <w:r>
              <w:rPr>
                <w:sz w:val="24"/>
                <w:szCs w:val="24"/>
              </w:rPr>
              <w:t>3 579,26</w:t>
            </w:r>
          </w:p>
        </w:tc>
      </w:tr>
    </w:tbl>
    <w:p w14:paraId="27421EC2" w14:textId="77777777" w:rsidR="008214B3" w:rsidRPr="00596C25" w:rsidRDefault="008214B3">
      <w:pPr>
        <w:spacing w:after="279" w:line="1" w:lineRule="exact"/>
        <w:rPr>
          <w:rFonts w:ascii="Times New Roman" w:hAnsi="Times New Roman" w:cs="Times New Roman"/>
        </w:rPr>
      </w:pPr>
    </w:p>
    <w:p w14:paraId="2EA2CE59" w14:textId="55C0257D" w:rsidR="008214B3" w:rsidRPr="00596C25" w:rsidRDefault="00AF0354">
      <w:pPr>
        <w:pStyle w:val="Pagrindinistekstas"/>
        <w:spacing w:after="0" w:line="401" w:lineRule="auto"/>
        <w:rPr>
          <w:sz w:val="24"/>
          <w:szCs w:val="24"/>
        </w:rPr>
      </w:pPr>
      <w:r w:rsidRPr="00596C25">
        <w:rPr>
          <w:sz w:val="24"/>
          <w:szCs w:val="24"/>
        </w:rPr>
        <w:t>Per ataskaitinį laikotarpį įsigyta naujo ilgalaikio materialiojo turto</w:t>
      </w:r>
      <w:r w:rsidR="00EF4EC9">
        <w:rPr>
          <w:sz w:val="24"/>
          <w:szCs w:val="24"/>
        </w:rPr>
        <w:t xml:space="preserve"> </w:t>
      </w:r>
      <w:r w:rsidR="003D0DFD" w:rsidRPr="00596C25">
        <w:rPr>
          <w:sz w:val="24"/>
          <w:szCs w:val="24"/>
        </w:rPr>
        <w:t>nebuvo.</w:t>
      </w:r>
    </w:p>
    <w:p w14:paraId="36D2E5F4" w14:textId="2D2C38F6" w:rsidR="008214B3" w:rsidRDefault="00AF0354">
      <w:pPr>
        <w:pStyle w:val="Pagrindinistekstas"/>
        <w:spacing w:after="0" w:line="401" w:lineRule="auto"/>
        <w:rPr>
          <w:sz w:val="24"/>
          <w:szCs w:val="24"/>
        </w:rPr>
      </w:pPr>
      <w:r w:rsidRPr="00596C25">
        <w:rPr>
          <w:sz w:val="24"/>
          <w:szCs w:val="24"/>
        </w:rPr>
        <w:t>Ilgalaikio materialiojo turto balansinės vertės pasikeitimą per ataskaitinį laikotarpį įtakojo sukauptas nusidėvėjimas.</w:t>
      </w:r>
    </w:p>
    <w:p w14:paraId="1491FCED" w14:textId="31D25364" w:rsidR="00912C20" w:rsidRPr="00596C25" w:rsidRDefault="00912C20">
      <w:pPr>
        <w:pStyle w:val="Pagrindinistekstas"/>
        <w:spacing w:after="0" w:line="401" w:lineRule="auto"/>
        <w:rPr>
          <w:sz w:val="24"/>
          <w:szCs w:val="24"/>
        </w:rPr>
      </w:pPr>
      <w:r>
        <w:rPr>
          <w:sz w:val="24"/>
          <w:szCs w:val="24"/>
        </w:rPr>
        <w:t>Neatlygintinai gauta i</w:t>
      </w:r>
      <w:r w:rsidRPr="00596C25">
        <w:rPr>
          <w:sz w:val="24"/>
          <w:szCs w:val="24"/>
        </w:rPr>
        <w:t>lgalaikio materialiojo turto</w:t>
      </w:r>
      <w:r>
        <w:rPr>
          <w:sz w:val="24"/>
          <w:szCs w:val="24"/>
        </w:rPr>
        <w:t xml:space="preserve"> už 7 483,76 </w:t>
      </w:r>
      <w:r w:rsidRPr="00596C25">
        <w:rPr>
          <w:sz w:val="24"/>
          <w:szCs w:val="24"/>
        </w:rPr>
        <w:t>Eur.</w:t>
      </w:r>
    </w:p>
    <w:p w14:paraId="53CC8F44" w14:textId="24DC3BCD" w:rsidR="008214B3" w:rsidRPr="00596C25" w:rsidRDefault="00AF0354">
      <w:pPr>
        <w:pStyle w:val="Pagrindinistekstas"/>
        <w:numPr>
          <w:ilvl w:val="0"/>
          <w:numId w:val="2"/>
        </w:numPr>
        <w:tabs>
          <w:tab w:val="left" w:pos="363"/>
        </w:tabs>
        <w:spacing w:after="0" w:line="401" w:lineRule="auto"/>
        <w:rPr>
          <w:sz w:val="24"/>
          <w:szCs w:val="24"/>
        </w:rPr>
      </w:pPr>
      <w:bookmarkStart w:id="6" w:name="bookmark8"/>
      <w:bookmarkEnd w:id="6"/>
      <w:r w:rsidRPr="00596C25">
        <w:rPr>
          <w:sz w:val="24"/>
          <w:szCs w:val="24"/>
        </w:rPr>
        <w:t xml:space="preserve"> Biologinis turtas.</w:t>
      </w:r>
    </w:p>
    <w:p w14:paraId="69A1046F" w14:textId="77777777" w:rsidR="008214B3" w:rsidRPr="00596C25" w:rsidRDefault="00AF0354">
      <w:pPr>
        <w:pStyle w:val="Pagrindinistekstas"/>
        <w:spacing w:after="0" w:line="401" w:lineRule="auto"/>
        <w:rPr>
          <w:sz w:val="24"/>
          <w:szCs w:val="24"/>
        </w:rPr>
      </w:pPr>
      <w:r w:rsidRPr="00596C25">
        <w:rPr>
          <w:sz w:val="24"/>
          <w:szCs w:val="24"/>
        </w:rPr>
        <w:t>Įstaiga neturi biologinio turto.</w:t>
      </w:r>
    </w:p>
    <w:p w14:paraId="61340345" w14:textId="2807063E" w:rsidR="008214B3" w:rsidRPr="00596C25" w:rsidRDefault="00AF0354">
      <w:pPr>
        <w:pStyle w:val="Pagrindinistekstas"/>
        <w:numPr>
          <w:ilvl w:val="0"/>
          <w:numId w:val="2"/>
        </w:numPr>
        <w:tabs>
          <w:tab w:val="left" w:pos="363"/>
        </w:tabs>
        <w:spacing w:after="0" w:line="401" w:lineRule="auto"/>
        <w:rPr>
          <w:sz w:val="24"/>
          <w:szCs w:val="24"/>
        </w:rPr>
      </w:pPr>
      <w:bookmarkStart w:id="7" w:name="bookmark9"/>
      <w:bookmarkEnd w:id="7"/>
      <w:r w:rsidRPr="00596C25">
        <w:rPr>
          <w:sz w:val="24"/>
          <w:szCs w:val="24"/>
        </w:rPr>
        <w:t>Ilgalaikis finansinis turtas.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596C25" w14:paraId="0338C909" w14:textId="77777777" w:rsidTr="00596C25">
        <w:trPr>
          <w:trHeight w:hRule="exact" w:val="648"/>
          <w:jc w:val="center"/>
        </w:trPr>
        <w:tc>
          <w:tcPr>
            <w:tcW w:w="720" w:type="dxa"/>
            <w:tcBorders>
              <w:top w:val="single" w:sz="4" w:space="0" w:color="auto"/>
              <w:left w:val="single" w:sz="4" w:space="0" w:color="auto"/>
            </w:tcBorders>
            <w:shd w:val="clear" w:color="auto" w:fill="FFFFFF"/>
            <w:vAlign w:val="center"/>
          </w:tcPr>
          <w:p w14:paraId="236E4BF4" w14:textId="77777777" w:rsidR="008214B3" w:rsidRPr="00596C25" w:rsidRDefault="00AF0354">
            <w:pPr>
              <w:pStyle w:val="Other0"/>
              <w:spacing w:after="40"/>
              <w:jc w:val="center"/>
              <w:rPr>
                <w:sz w:val="24"/>
                <w:szCs w:val="24"/>
              </w:rPr>
            </w:pPr>
            <w:r w:rsidRPr="00596C25">
              <w:rPr>
                <w:sz w:val="24"/>
                <w:szCs w:val="24"/>
              </w:rPr>
              <w:t>Eil.</w:t>
            </w:r>
          </w:p>
          <w:p w14:paraId="596499F8" w14:textId="77777777" w:rsidR="008214B3" w:rsidRPr="00596C25" w:rsidRDefault="00AF0354">
            <w:pPr>
              <w:pStyle w:val="Other0"/>
              <w:jc w:val="center"/>
              <w:rPr>
                <w:sz w:val="24"/>
                <w:szCs w:val="24"/>
              </w:rPr>
            </w:pPr>
            <w:r w:rsidRPr="00596C25">
              <w:rPr>
                <w:sz w:val="24"/>
                <w:szCs w:val="24"/>
              </w:rPr>
              <w:t>Nr.</w:t>
            </w:r>
          </w:p>
        </w:tc>
        <w:tc>
          <w:tcPr>
            <w:tcW w:w="5784" w:type="dxa"/>
            <w:tcBorders>
              <w:top w:val="single" w:sz="4" w:space="0" w:color="auto"/>
              <w:left w:val="single" w:sz="4" w:space="0" w:color="auto"/>
            </w:tcBorders>
            <w:shd w:val="clear" w:color="auto" w:fill="FFFFFF"/>
            <w:vAlign w:val="center"/>
          </w:tcPr>
          <w:p w14:paraId="0373A021" w14:textId="77777777" w:rsidR="008214B3" w:rsidRPr="00596C25" w:rsidRDefault="00AF0354">
            <w:pPr>
              <w:pStyle w:val="Other0"/>
              <w:ind w:left="1120"/>
              <w:rPr>
                <w:sz w:val="24"/>
                <w:szCs w:val="24"/>
              </w:rPr>
            </w:pPr>
            <w:r w:rsidRPr="00596C25">
              <w:rPr>
                <w:sz w:val="24"/>
                <w:szCs w:val="24"/>
              </w:rPr>
              <w:t>Sukauptos ilgalaikės gautinos sumos</w:t>
            </w:r>
          </w:p>
        </w:tc>
        <w:tc>
          <w:tcPr>
            <w:tcW w:w="3283" w:type="dxa"/>
            <w:tcBorders>
              <w:top w:val="single" w:sz="4" w:space="0" w:color="auto"/>
              <w:left w:val="single" w:sz="4" w:space="0" w:color="auto"/>
              <w:right w:val="single" w:sz="4" w:space="0" w:color="auto"/>
            </w:tcBorders>
            <w:shd w:val="clear" w:color="auto" w:fill="FFFFFF"/>
            <w:vAlign w:val="center"/>
          </w:tcPr>
          <w:p w14:paraId="05D2CE16" w14:textId="77777777" w:rsidR="008214B3" w:rsidRPr="00596C25" w:rsidRDefault="00AF0354">
            <w:pPr>
              <w:pStyle w:val="Other0"/>
              <w:jc w:val="center"/>
              <w:rPr>
                <w:sz w:val="24"/>
                <w:szCs w:val="24"/>
              </w:rPr>
            </w:pPr>
            <w:r w:rsidRPr="00596C25">
              <w:rPr>
                <w:sz w:val="24"/>
                <w:szCs w:val="24"/>
              </w:rPr>
              <w:t>Suma (Eur)</w:t>
            </w:r>
          </w:p>
        </w:tc>
      </w:tr>
      <w:tr w:rsidR="008214B3" w:rsidRPr="00596C25" w14:paraId="01C4AECA" w14:textId="77777777" w:rsidTr="00596C25">
        <w:trPr>
          <w:trHeight w:hRule="exact" w:val="331"/>
          <w:jc w:val="center"/>
        </w:trPr>
        <w:tc>
          <w:tcPr>
            <w:tcW w:w="720" w:type="dxa"/>
            <w:tcBorders>
              <w:top w:val="single" w:sz="4" w:space="0" w:color="auto"/>
              <w:left w:val="single" w:sz="4" w:space="0" w:color="auto"/>
              <w:bottom w:val="single" w:sz="4" w:space="0" w:color="auto"/>
            </w:tcBorders>
            <w:shd w:val="clear" w:color="auto" w:fill="FFFFFF"/>
            <w:vAlign w:val="center"/>
          </w:tcPr>
          <w:p w14:paraId="348503BC" w14:textId="77777777" w:rsidR="008214B3" w:rsidRPr="00596C25" w:rsidRDefault="00AF0354">
            <w:pPr>
              <w:pStyle w:val="Other0"/>
              <w:jc w:val="center"/>
              <w:rPr>
                <w:sz w:val="24"/>
                <w:szCs w:val="24"/>
              </w:rPr>
            </w:pPr>
            <w:r w:rsidRPr="00596C25">
              <w:rPr>
                <w:sz w:val="24"/>
                <w:szCs w:val="24"/>
              </w:rPr>
              <w:t>1</w:t>
            </w:r>
            <w:r w:rsidR="00CB0B7C">
              <w:rPr>
                <w:sz w:val="24"/>
                <w:szCs w:val="24"/>
              </w:rPr>
              <w:t>.</w:t>
            </w:r>
          </w:p>
        </w:tc>
        <w:tc>
          <w:tcPr>
            <w:tcW w:w="5784" w:type="dxa"/>
            <w:tcBorders>
              <w:top w:val="single" w:sz="4" w:space="0" w:color="auto"/>
              <w:left w:val="single" w:sz="4" w:space="0" w:color="auto"/>
              <w:bottom w:val="single" w:sz="4" w:space="0" w:color="auto"/>
            </w:tcBorders>
            <w:shd w:val="clear" w:color="auto" w:fill="FFFFFF"/>
            <w:vAlign w:val="center"/>
          </w:tcPr>
          <w:p w14:paraId="6DED163E" w14:textId="77777777" w:rsidR="008214B3" w:rsidRPr="00596C25" w:rsidRDefault="00AF0354" w:rsidP="00CB0B7C">
            <w:pPr>
              <w:pStyle w:val="Other0"/>
              <w:ind w:left="113"/>
              <w:rPr>
                <w:sz w:val="24"/>
                <w:szCs w:val="24"/>
              </w:rPr>
            </w:pPr>
            <w:r w:rsidRPr="00596C25">
              <w:rPr>
                <w:sz w:val="24"/>
                <w:szCs w:val="24"/>
              </w:rPr>
              <w:t>Sukauptos ilgalaikės gautinos sumos</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3B7B3C4A" w14:textId="0A67B2C3" w:rsidR="008214B3" w:rsidRPr="00596C25" w:rsidRDefault="00912C20">
            <w:pPr>
              <w:pStyle w:val="Other0"/>
              <w:jc w:val="center"/>
              <w:rPr>
                <w:sz w:val="24"/>
                <w:szCs w:val="24"/>
              </w:rPr>
            </w:pPr>
            <w:r>
              <w:rPr>
                <w:sz w:val="24"/>
                <w:szCs w:val="24"/>
              </w:rPr>
              <w:t>6 440,22</w:t>
            </w:r>
          </w:p>
        </w:tc>
      </w:tr>
    </w:tbl>
    <w:p w14:paraId="447F5F77" w14:textId="5AB72726" w:rsidR="008214B3" w:rsidRPr="00596C25" w:rsidRDefault="00AF0354" w:rsidP="00902D83">
      <w:pPr>
        <w:pStyle w:val="Pagrindinistekstas"/>
        <w:numPr>
          <w:ilvl w:val="0"/>
          <w:numId w:val="2"/>
        </w:numPr>
        <w:tabs>
          <w:tab w:val="left" w:pos="358"/>
        </w:tabs>
        <w:spacing w:after="140" w:line="240" w:lineRule="auto"/>
        <w:jc w:val="both"/>
        <w:rPr>
          <w:sz w:val="24"/>
          <w:szCs w:val="24"/>
        </w:rPr>
      </w:pPr>
      <w:r w:rsidRPr="00596C25">
        <w:rPr>
          <w:sz w:val="24"/>
          <w:szCs w:val="24"/>
        </w:rPr>
        <w:t>Atsargos.</w:t>
      </w:r>
    </w:p>
    <w:p w14:paraId="657E4480" w14:textId="19AA9382" w:rsidR="008214B3" w:rsidRPr="00596C25" w:rsidRDefault="00AF0354" w:rsidP="00902D83">
      <w:pPr>
        <w:pStyle w:val="Pagrindinistekstas"/>
        <w:spacing w:after="140" w:line="240" w:lineRule="auto"/>
        <w:jc w:val="both"/>
        <w:rPr>
          <w:sz w:val="24"/>
          <w:szCs w:val="24"/>
        </w:rPr>
      </w:pPr>
      <w:r w:rsidRPr="00596C25">
        <w:rPr>
          <w:sz w:val="24"/>
          <w:szCs w:val="24"/>
        </w:rPr>
        <w:t xml:space="preserve">Per ataskaitinį laikotarpį įstaiga medžiagų, žaliavų ir ūkinio inventoriaus </w:t>
      </w:r>
      <w:r w:rsidR="00864D5B">
        <w:rPr>
          <w:sz w:val="24"/>
          <w:szCs w:val="24"/>
        </w:rPr>
        <w:t xml:space="preserve">likutinė vertė  </w:t>
      </w:r>
      <w:r w:rsidR="00B65C14">
        <w:rPr>
          <w:sz w:val="24"/>
          <w:szCs w:val="24"/>
        </w:rPr>
        <w:t>1 155,69</w:t>
      </w:r>
      <w:r w:rsidR="00864D5B">
        <w:rPr>
          <w:sz w:val="24"/>
          <w:szCs w:val="24"/>
        </w:rPr>
        <w:t xml:space="preserve"> Eur</w:t>
      </w:r>
    </w:p>
    <w:p w14:paraId="3816CE66" w14:textId="5D67F28C" w:rsidR="008214B3" w:rsidRPr="00596C25" w:rsidRDefault="00EF4EC9" w:rsidP="00EF4EC9">
      <w:pPr>
        <w:pStyle w:val="Pagrindinistekstas"/>
        <w:spacing w:after="140" w:line="240" w:lineRule="auto"/>
        <w:jc w:val="both"/>
        <w:rPr>
          <w:sz w:val="24"/>
          <w:szCs w:val="24"/>
        </w:rPr>
      </w:pPr>
      <w:r w:rsidRPr="00EF4EC9">
        <w:rPr>
          <w:b/>
          <w:sz w:val="24"/>
          <w:szCs w:val="24"/>
        </w:rPr>
        <w:t>6.</w:t>
      </w:r>
      <w:r>
        <w:rPr>
          <w:sz w:val="24"/>
          <w:szCs w:val="24"/>
        </w:rPr>
        <w:t xml:space="preserve">   </w:t>
      </w:r>
      <w:r w:rsidR="00AF0354" w:rsidRPr="00596C25">
        <w:rPr>
          <w:sz w:val="24"/>
          <w:szCs w:val="24"/>
        </w:rPr>
        <w:t>Išankstiniai apmokėjimai.</w:t>
      </w:r>
    </w:p>
    <w:p w14:paraId="5DF8E81C" w14:textId="77777777" w:rsidR="008214B3" w:rsidRPr="00596C25" w:rsidRDefault="00AF0354" w:rsidP="00902D83">
      <w:pPr>
        <w:pStyle w:val="Pagrindinistekstas"/>
        <w:spacing w:line="240" w:lineRule="auto"/>
        <w:jc w:val="both"/>
        <w:rPr>
          <w:sz w:val="24"/>
          <w:szCs w:val="24"/>
        </w:rPr>
      </w:pPr>
      <w:r w:rsidRPr="00596C25">
        <w:rPr>
          <w:sz w:val="24"/>
          <w:szCs w:val="24"/>
        </w:rPr>
        <w:t>Finansinėse ataskaitoje ataskaitinio laikotarpio pabaigai išankstinius mokėjimus sudaro:</w:t>
      </w:r>
    </w:p>
    <w:p w14:paraId="30ED57D5" w14:textId="490CE4C3" w:rsidR="008214B3" w:rsidRPr="00411D47" w:rsidRDefault="00AF0354">
      <w:pPr>
        <w:pStyle w:val="Tablecaption0"/>
        <w:ind w:left="403"/>
        <w:rPr>
          <w:color w:val="auto"/>
          <w:sz w:val="24"/>
          <w:szCs w:val="24"/>
        </w:rPr>
      </w:pPr>
      <w:r w:rsidRPr="00411D47">
        <w:rPr>
          <w:color w:val="auto"/>
          <w:sz w:val="24"/>
          <w:szCs w:val="24"/>
        </w:rPr>
        <w:t xml:space="preserve">• Ateinančių laikotarpių sąnaudos </w:t>
      </w:r>
      <w:r w:rsidR="00B65C14">
        <w:rPr>
          <w:color w:val="auto"/>
          <w:sz w:val="24"/>
          <w:szCs w:val="24"/>
        </w:rPr>
        <w:t xml:space="preserve">3 902,21 </w:t>
      </w:r>
      <w:r w:rsidRPr="00411D47">
        <w:rPr>
          <w:color w:val="auto"/>
          <w:sz w:val="24"/>
          <w:szCs w:val="24"/>
        </w:rPr>
        <w:t>Eur:</w:t>
      </w:r>
    </w:p>
    <w:p w14:paraId="1C4F622B" w14:textId="77777777" w:rsidR="00596C25" w:rsidRPr="00596C25" w:rsidRDefault="00596C25">
      <w:pPr>
        <w:pStyle w:val="Tablecaption0"/>
        <w:ind w:left="403"/>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55F3F46A" w14:textId="77777777" w:rsidTr="00EF4EC9">
        <w:trPr>
          <w:trHeight w:hRule="exact" w:val="648"/>
          <w:jc w:val="center"/>
        </w:trPr>
        <w:tc>
          <w:tcPr>
            <w:tcW w:w="715" w:type="dxa"/>
            <w:tcBorders>
              <w:top w:val="single" w:sz="4" w:space="0" w:color="auto"/>
              <w:left w:val="single" w:sz="4" w:space="0" w:color="auto"/>
            </w:tcBorders>
            <w:shd w:val="clear" w:color="auto" w:fill="FFFFFF"/>
            <w:vAlign w:val="center"/>
          </w:tcPr>
          <w:p w14:paraId="2C75D2A8" w14:textId="77777777" w:rsidR="008214B3" w:rsidRPr="00596C25" w:rsidRDefault="00AF0354">
            <w:pPr>
              <w:pStyle w:val="Other0"/>
              <w:spacing w:after="40"/>
              <w:jc w:val="center"/>
              <w:rPr>
                <w:sz w:val="24"/>
                <w:szCs w:val="24"/>
              </w:rPr>
            </w:pPr>
            <w:r w:rsidRPr="00596C25">
              <w:rPr>
                <w:sz w:val="24"/>
                <w:szCs w:val="24"/>
              </w:rPr>
              <w:t>Eil.</w:t>
            </w:r>
          </w:p>
          <w:p w14:paraId="3F1F3200"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2ACE01F8" w14:textId="77777777" w:rsidR="008214B3" w:rsidRPr="00596C25" w:rsidRDefault="00AF0354">
            <w:pPr>
              <w:pStyle w:val="Other0"/>
              <w:ind w:left="2500"/>
              <w:rPr>
                <w:sz w:val="24"/>
                <w:szCs w:val="24"/>
              </w:rPr>
            </w:pPr>
            <w:r w:rsidRPr="00596C25">
              <w:rPr>
                <w:sz w:val="24"/>
                <w:szCs w:val="24"/>
              </w:rPr>
              <w:t>Tiekėjai</w:t>
            </w:r>
          </w:p>
        </w:tc>
        <w:tc>
          <w:tcPr>
            <w:tcW w:w="3264" w:type="dxa"/>
            <w:tcBorders>
              <w:top w:val="single" w:sz="4" w:space="0" w:color="auto"/>
              <w:left w:val="single" w:sz="4" w:space="0" w:color="auto"/>
              <w:right w:val="single" w:sz="4" w:space="0" w:color="auto"/>
            </w:tcBorders>
            <w:shd w:val="clear" w:color="auto" w:fill="FFFFFF"/>
            <w:vAlign w:val="center"/>
          </w:tcPr>
          <w:p w14:paraId="3C2E4403" w14:textId="77777777" w:rsidR="008214B3" w:rsidRPr="00596C25" w:rsidRDefault="00AF0354">
            <w:pPr>
              <w:pStyle w:val="Other0"/>
              <w:jc w:val="center"/>
              <w:rPr>
                <w:sz w:val="24"/>
                <w:szCs w:val="24"/>
              </w:rPr>
            </w:pPr>
            <w:r w:rsidRPr="00596C25">
              <w:rPr>
                <w:sz w:val="24"/>
                <w:szCs w:val="24"/>
              </w:rPr>
              <w:t>Suma (Eur)</w:t>
            </w:r>
          </w:p>
        </w:tc>
      </w:tr>
      <w:tr w:rsidR="008214B3" w:rsidRPr="00596C25" w14:paraId="575FB0D6" w14:textId="77777777" w:rsidTr="00EF4EC9">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439DD89" w14:textId="66F7A869" w:rsidR="008214B3" w:rsidRPr="00596C25" w:rsidRDefault="00EF4EC9">
            <w:pPr>
              <w:pStyle w:val="Other0"/>
              <w:ind w:firstLine="260"/>
              <w:rPr>
                <w:sz w:val="24"/>
                <w:szCs w:val="24"/>
              </w:rPr>
            </w:pPr>
            <w:r>
              <w:rPr>
                <w:sz w:val="24"/>
                <w:szCs w:val="24"/>
              </w:rPr>
              <w:t>1</w:t>
            </w:r>
            <w:r w:rsidR="00AF0354" w:rsidRPr="00596C25">
              <w:rPr>
                <w:sz w:val="24"/>
                <w:szCs w:val="24"/>
              </w:rPr>
              <w:t>.</w:t>
            </w:r>
          </w:p>
        </w:tc>
        <w:tc>
          <w:tcPr>
            <w:tcW w:w="5808" w:type="dxa"/>
            <w:tcBorders>
              <w:top w:val="single" w:sz="4" w:space="0" w:color="auto"/>
              <w:left w:val="single" w:sz="4" w:space="0" w:color="auto"/>
              <w:bottom w:val="single" w:sz="4" w:space="0" w:color="auto"/>
            </w:tcBorders>
            <w:shd w:val="clear" w:color="auto" w:fill="FFFFFF"/>
            <w:vAlign w:val="center"/>
          </w:tcPr>
          <w:p w14:paraId="6AF4C50E" w14:textId="3F06E3DA" w:rsidR="008214B3" w:rsidRPr="00596C25" w:rsidRDefault="00B65C14" w:rsidP="00912C20">
            <w:pPr>
              <w:pStyle w:val="Other0"/>
              <w:ind w:left="125"/>
              <w:rPr>
                <w:sz w:val="24"/>
                <w:szCs w:val="24"/>
              </w:rPr>
            </w:pPr>
            <w:r w:rsidRPr="00B65C14">
              <w:rPr>
                <w:sz w:val="24"/>
                <w:szCs w:val="24"/>
              </w:rPr>
              <w:t>UAB Interneto vizija</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4B38A6B1" w14:textId="11630338" w:rsidR="008214B3" w:rsidRPr="00596C25" w:rsidRDefault="00B65C14">
            <w:pPr>
              <w:pStyle w:val="Other0"/>
              <w:jc w:val="center"/>
              <w:rPr>
                <w:sz w:val="24"/>
                <w:szCs w:val="24"/>
              </w:rPr>
            </w:pPr>
            <w:r>
              <w:rPr>
                <w:sz w:val="24"/>
                <w:szCs w:val="24"/>
              </w:rPr>
              <w:t>87,04</w:t>
            </w:r>
          </w:p>
        </w:tc>
      </w:tr>
      <w:tr w:rsidR="00B65C14" w:rsidRPr="00596C25" w14:paraId="619D20E1" w14:textId="77777777" w:rsidTr="00EF4EC9">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4E738709" w14:textId="70B6B819" w:rsidR="00B65C14" w:rsidRDefault="00B65C14">
            <w:pPr>
              <w:pStyle w:val="Other0"/>
              <w:ind w:firstLine="260"/>
              <w:rPr>
                <w:sz w:val="24"/>
                <w:szCs w:val="24"/>
              </w:rPr>
            </w:pPr>
            <w:r>
              <w:rPr>
                <w:sz w:val="24"/>
                <w:szCs w:val="24"/>
              </w:rPr>
              <w:t>2.</w:t>
            </w:r>
          </w:p>
        </w:tc>
        <w:tc>
          <w:tcPr>
            <w:tcW w:w="5808" w:type="dxa"/>
            <w:tcBorders>
              <w:top w:val="single" w:sz="4" w:space="0" w:color="auto"/>
              <w:left w:val="single" w:sz="4" w:space="0" w:color="auto"/>
              <w:bottom w:val="single" w:sz="4" w:space="0" w:color="auto"/>
            </w:tcBorders>
            <w:shd w:val="clear" w:color="auto" w:fill="FFFFFF"/>
            <w:vAlign w:val="center"/>
          </w:tcPr>
          <w:p w14:paraId="41104D2B" w14:textId="24A8ADB8" w:rsidR="00B65C14" w:rsidRPr="00596C25" w:rsidRDefault="00B65C14" w:rsidP="00912C20">
            <w:pPr>
              <w:pStyle w:val="Other0"/>
              <w:ind w:left="125"/>
              <w:rPr>
                <w:sz w:val="24"/>
                <w:szCs w:val="24"/>
              </w:rPr>
            </w:pPr>
            <w:r w:rsidRPr="00B65C14">
              <w:rPr>
                <w:sz w:val="24"/>
                <w:szCs w:val="24"/>
              </w:rPr>
              <w:t>UAB Ateities pamoka</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296D4FDA" w14:textId="4B1AB5A4" w:rsidR="00B65C14" w:rsidRDefault="00B65C14">
            <w:pPr>
              <w:pStyle w:val="Other0"/>
              <w:jc w:val="center"/>
              <w:rPr>
                <w:sz w:val="24"/>
                <w:szCs w:val="24"/>
              </w:rPr>
            </w:pPr>
            <w:r>
              <w:rPr>
                <w:sz w:val="24"/>
                <w:szCs w:val="24"/>
              </w:rPr>
              <w:t>3 815,17</w:t>
            </w:r>
          </w:p>
        </w:tc>
      </w:tr>
    </w:tbl>
    <w:p w14:paraId="0D0FE819" w14:textId="77777777" w:rsidR="008214B3" w:rsidRPr="00596C25" w:rsidRDefault="008214B3">
      <w:pPr>
        <w:spacing w:after="319" w:line="1" w:lineRule="exact"/>
        <w:rPr>
          <w:rFonts w:ascii="Times New Roman" w:hAnsi="Times New Roman" w:cs="Times New Roman"/>
        </w:rPr>
      </w:pPr>
    </w:p>
    <w:p w14:paraId="3647BF34" w14:textId="77777777" w:rsidR="008214B3" w:rsidRPr="00596C25" w:rsidRDefault="008214B3">
      <w:pPr>
        <w:spacing w:line="1" w:lineRule="exact"/>
        <w:rPr>
          <w:rFonts w:ascii="Times New Roman" w:hAnsi="Times New Roman" w:cs="Times New Roman"/>
        </w:rPr>
      </w:pPr>
    </w:p>
    <w:p w14:paraId="797F099A" w14:textId="73C737FC" w:rsidR="008214B3" w:rsidRDefault="00AF0354">
      <w:pPr>
        <w:pStyle w:val="Tablecaption0"/>
        <w:ind w:left="403"/>
        <w:rPr>
          <w:sz w:val="24"/>
          <w:szCs w:val="24"/>
        </w:rPr>
      </w:pPr>
      <w:r w:rsidRPr="00596C25">
        <w:rPr>
          <w:sz w:val="24"/>
          <w:szCs w:val="24"/>
        </w:rPr>
        <w:t xml:space="preserve">• Išankstiniai apmokėjimai tiekėjams </w:t>
      </w:r>
      <w:r w:rsidR="00B65C14">
        <w:rPr>
          <w:sz w:val="24"/>
          <w:szCs w:val="24"/>
        </w:rPr>
        <w:t>710,27</w:t>
      </w:r>
      <w:r w:rsidRPr="00596C25">
        <w:rPr>
          <w:sz w:val="24"/>
          <w:szCs w:val="24"/>
        </w:rPr>
        <w:t xml:space="preserve"> Eur:</w:t>
      </w:r>
    </w:p>
    <w:p w14:paraId="19A03F60" w14:textId="77777777" w:rsidR="00596C25" w:rsidRPr="00596C25" w:rsidRDefault="00596C25">
      <w:pPr>
        <w:pStyle w:val="Tablecaption0"/>
        <w:ind w:left="403"/>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8214B3" w:rsidRPr="00596C25" w14:paraId="535154BD" w14:textId="77777777">
        <w:trPr>
          <w:trHeight w:hRule="exact" w:val="653"/>
          <w:jc w:val="center"/>
        </w:trPr>
        <w:tc>
          <w:tcPr>
            <w:tcW w:w="778" w:type="dxa"/>
            <w:tcBorders>
              <w:top w:val="single" w:sz="4" w:space="0" w:color="auto"/>
              <w:left w:val="single" w:sz="4" w:space="0" w:color="auto"/>
            </w:tcBorders>
            <w:shd w:val="clear" w:color="auto" w:fill="FFFFFF"/>
          </w:tcPr>
          <w:p w14:paraId="33AC050A" w14:textId="77777777" w:rsidR="008214B3" w:rsidRPr="00596C25" w:rsidRDefault="00AF0354">
            <w:pPr>
              <w:pStyle w:val="Other0"/>
              <w:spacing w:after="40"/>
              <w:jc w:val="center"/>
              <w:rPr>
                <w:sz w:val="24"/>
                <w:szCs w:val="24"/>
              </w:rPr>
            </w:pPr>
            <w:r w:rsidRPr="00596C25">
              <w:rPr>
                <w:sz w:val="24"/>
                <w:szCs w:val="24"/>
              </w:rPr>
              <w:t>Eil.</w:t>
            </w:r>
          </w:p>
          <w:p w14:paraId="694A2F31" w14:textId="77777777" w:rsidR="008214B3" w:rsidRPr="00596C25" w:rsidRDefault="00AF0354">
            <w:pPr>
              <w:pStyle w:val="Other0"/>
              <w:jc w:val="center"/>
              <w:rPr>
                <w:sz w:val="24"/>
                <w:szCs w:val="24"/>
              </w:rPr>
            </w:pPr>
            <w:r w:rsidRPr="00596C25">
              <w:rPr>
                <w:sz w:val="24"/>
                <w:szCs w:val="24"/>
              </w:rPr>
              <w:t>Nr.</w:t>
            </w:r>
          </w:p>
        </w:tc>
        <w:tc>
          <w:tcPr>
            <w:tcW w:w="5765" w:type="dxa"/>
            <w:tcBorders>
              <w:top w:val="single" w:sz="4" w:space="0" w:color="auto"/>
              <w:left w:val="single" w:sz="4" w:space="0" w:color="auto"/>
            </w:tcBorders>
            <w:shd w:val="clear" w:color="auto" w:fill="FFFFFF"/>
          </w:tcPr>
          <w:p w14:paraId="5E014D7B" w14:textId="77777777" w:rsidR="008214B3" w:rsidRPr="00596C25" w:rsidRDefault="00AF0354">
            <w:pPr>
              <w:pStyle w:val="Other0"/>
              <w:jc w:val="center"/>
              <w:rPr>
                <w:sz w:val="24"/>
                <w:szCs w:val="24"/>
              </w:rPr>
            </w:pPr>
            <w:r w:rsidRPr="00596C25">
              <w:rPr>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14:paraId="730649FD" w14:textId="77777777" w:rsidR="008214B3" w:rsidRPr="00596C25" w:rsidRDefault="00AF0354">
            <w:pPr>
              <w:pStyle w:val="Other0"/>
              <w:jc w:val="center"/>
              <w:rPr>
                <w:sz w:val="24"/>
                <w:szCs w:val="24"/>
              </w:rPr>
            </w:pPr>
            <w:r w:rsidRPr="00596C25">
              <w:rPr>
                <w:sz w:val="24"/>
                <w:szCs w:val="24"/>
              </w:rPr>
              <w:t>Suma (Eur)</w:t>
            </w:r>
          </w:p>
        </w:tc>
      </w:tr>
      <w:tr w:rsidR="008214B3" w:rsidRPr="00596C25" w14:paraId="79CE9E6E"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2CAACD" w14:textId="0FEA2883" w:rsidR="008214B3" w:rsidRPr="00596C25" w:rsidRDefault="008214B3">
            <w:pPr>
              <w:pStyle w:val="Other0"/>
              <w:jc w:val="center"/>
              <w:rPr>
                <w:sz w:val="24"/>
                <w:szCs w:val="24"/>
              </w:rPr>
            </w:pPr>
          </w:p>
        </w:tc>
        <w:tc>
          <w:tcPr>
            <w:tcW w:w="5765" w:type="dxa"/>
            <w:tcBorders>
              <w:top w:val="single" w:sz="4" w:space="0" w:color="auto"/>
              <w:left w:val="single" w:sz="4" w:space="0" w:color="auto"/>
              <w:bottom w:val="single" w:sz="4" w:space="0" w:color="auto"/>
            </w:tcBorders>
            <w:shd w:val="clear" w:color="auto" w:fill="FFFFFF"/>
            <w:vAlign w:val="center"/>
          </w:tcPr>
          <w:p w14:paraId="36A17A00" w14:textId="7234B5B8" w:rsidR="008214B3" w:rsidRPr="00596C25" w:rsidRDefault="00B65C14" w:rsidP="00912C20">
            <w:pPr>
              <w:pStyle w:val="Other0"/>
              <w:jc w:val="center"/>
              <w:rPr>
                <w:sz w:val="24"/>
                <w:szCs w:val="24"/>
              </w:rPr>
            </w:pPr>
            <w:r w:rsidRPr="00B65C14">
              <w:rPr>
                <w:sz w:val="24"/>
                <w:szCs w:val="24"/>
              </w:rPr>
              <w:t xml:space="preserve">UAB </w:t>
            </w:r>
            <w:proofErr w:type="spellStart"/>
            <w:r w:rsidRPr="00B65C14">
              <w:rPr>
                <w:sz w:val="24"/>
                <w:szCs w:val="24"/>
              </w:rPr>
              <w:t>Intertechnika</w:t>
            </w:r>
            <w:proofErr w:type="spellEnd"/>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6BD231D5" w14:textId="4D927EAC" w:rsidR="008214B3" w:rsidRPr="00596C25" w:rsidRDefault="00B65C14">
            <w:pPr>
              <w:pStyle w:val="Other0"/>
              <w:jc w:val="center"/>
              <w:rPr>
                <w:sz w:val="24"/>
                <w:szCs w:val="24"/>
              </w:rPr>
            </w:pPr>
            <w:r>
              <w:rPr>
                <w:sz w:val="24"/>
                <w:szCs w:val="24"/>
              </w:rPr>
              <w:t>710,27</w:t>
            </w:r>
          </w:p>
        </w:tc>
      </w:tr>
    </w:tbl>
    <w:p w14:paraId="619BDED6" w14:textId="77777777" w:rsidR="00CB0B7C" w:rsidRDefault="00CB0B7C">
      <w:pPr>
        <w:pStyle w:val="Tablecaption0"/>
        <w:spacing w:after="140"/>
        <w:rPr>
          <w:b/>
          <w:bCs/>
          <w:sz w:val="24"/>
          <w:szCs w:val="24"/>
        </w:rPr>
      </w:pPr>
    </w:p>
    <w:p w14:paraId="33C09B66" w14:textId="57D17C3F" w:rsidR="008214B3" w:rsidRPr="00596C25" w:rsidRDefault="002341A4" w:rsidP="00902D83">
      <w:pPr>
        <w:pStyle w:val="Tablecaption0"/>
        <w:spacing w:after="140"/>
        <w:jc w:val="both"/>
        <w:rPr>
          <w:sz w:val="24"/>
          <w:szCs w:val="24"/>
        </w:rPr>
      </w:pPr>
      <w:r>
        <w:rPr>
          <w:b/>
          <w:bCs/>
          <w:sz w:val="24"/>
          <w:szCs w:val="24"/>
        </w:rPr>
        <w:t>7</w:t>
      </w:r>
      <w:r w:rsidR="00AF0354" w:rsidRPr="00596C25">
        <w:rPr>
          <w:b/>
          <w:bCs/>
          <w:sz w:val="24"/>
          <w:szCs w:val="24"/>
        </w:rPr>
        <w:t xml:space="preserve">. </w:t>
      </w:r>
      <w:r w:rsidR="00864D5B" w:rsidRPr="002341A4">
        <w:rPr>
          <w:bCs/>
          <w:sz w:val="24"/>
          <w:szCs w:val="24"/>
        </w:rPr>
        <w:t>P</w:t>
      </w:r>
      <w:r w:rsidR="00AF0354" w:rsidRPr="00596C25">
        <w:rPr>
          <w:sz w:val="24"/>
          <w:szCs w:val="24"/>
        </w:rPr>
        <w:t>er vienus metus gautinos sumos.</w:t>
      </w:r>
    </w:p>
    <w:p w14:paraId="7F1661DB" w14:textId="0D5F44EF" w:rsidR="008214B3" w:rsidRPr="00902D83" w:rsidRDefault="00AF0354" w:rsidP="00902D83">
      <w:pPr>
        <w:jc w:val="both"/>
        <w:rPr>
          <w:rFonts w:ascii="Times New Roman" w:hAnsi="Times New Roman" w:cs="Times New Roman"/>
        </w:rPr>
      </w:pPr>
      <w:r w:rsidRPr="00902D83">
        <w:rPr>
          <w:rFonts w:ascii="Times New Roman" w:hAnsi="Times New Roman" w:cs="Times New Roman"/>
        </w:rPr>
        <w:t xml:space="preserve">Ataskaitinio laikotarpio per vienus metus gautinos sumos sudaro </w:t>
      </w:r>
      <w:r w:rsidR="00421ADF">
        <w:rPr>
          <w:rFonts w:ascii="Times New Roman" w:hAnsi="Times New Roman" w:cs="Times New Roman"/>
          <w:color w:val="auto"/>
        </w:rPr>
        <w:t>87 227,20</w:t>
      </w:r>
      <w:r w:rsidRPr="003D0DFD">
        <w:rPr>
          <w:rFonts w:ascii="Times New Roman" w:hAnsi="Times New Roman" w:cs="Times New Roman"/>
          <w:color w:val="auto"/>
        </w:rPr>
        <w:t xml:space="preserve"> </w:t>
      </w:r>
      <w:r w:rsidRPr="00902D83">
        <w:rPr>
          <w:rFonts w:ascii="Times New Roman" w:hAnsi="Times New Roman" w:cs="Times New Roman"/>
        </w:rPr>
        <w:t>Eur, iš jų:</w:t>
      </w:r>
    </w:p>
    <w:p w14:paraId="18B50B8B" w14:textId="04560D9F" w:rsidR="00CB0B7C" w:rsidRDefault="00AF0354" w:rsidP="00902D83">
      <w:pPr>
        <w:pStyle w:val="Pagrindinistekstas"/>
        <w:spacing w:after="140" w:line="240" w:lineRule="auto"/>
        <w:ind w:firstLine="380"/>
        <w:jc w:val="both"/>
        <w:rPr>
          <w:sz w:val="24"/>
          <w:szCs w:val="24"/>
        </w:rPr>
      </w:pPr>
      <w:r w:rsidRPr="00596C25">
        <w:rPr>
          <w:sz w:val="24"/>
          <w:szCs w:val="24"/>
        </w:rPr>
        <w:t xml:space="preserve">• Gautinos sumos už turto naudojimą, parduotas prekes, turtą, paslaugas </w:t>
      </w:r>
      <w:r w:rsidR="00421ADF">
        <w:rPr>
          <w:sz w:val="24"/>
          <w:szCs w:val="24"/>
        </w:rPr>
        <w:t>1 122,70</w:t>
      </w:r>
      <w:r w:rsidRPr="00596C25">
        <w:rPr>
          <w:sz w:val="24"/>
          <w:szCs w:val="24"/>
        </w:rPr>
        <w:t xml:space="preserve"> 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72BB6A55"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74888612" w14:textId="77777777" w:rsidR="008214B3" w:rsidRPr="00596C25" w:rsidRDefault="00AF0354">
            <w:pPr>
              <w:pStyle w:val="Other0"/>
              <w:ind w:firstLine="180"/>
              <w:rPr>
                <w:sz w:val="24"/>
                <w:szCs w:val="24"/>
              </w:rPr>
            </w:pPr>
            <w:r w:rsidRPr="00596C25">
              <w:rPr>
                <w:sz w:val="24"/>
                <w:szCs w:val="24"/>
              </w:rPr>
              <w:t>Eil.</w:t>
            </w:r>
          </w:p>
          <w:p w14:paraId="348C51AF" w14:textId="77777777" w:rsidR="008214B3" w:rsidRPr="00596C25" w:rsidRDefault="00AF0354">
            <w:pPr>
              <w:pStyle w:val="Other0"/>
              <w:ind w:firstLine="180"/>
              <w:rPr>
                <w:sz w:val="24"/>
                <w:szCs w:val="24"/>
              </w:rPr>
            </w:pPr>
            <w:r w:rsidRPr="00596C25">
              <w:rPr>
                <w:sz w:val="24"/>
                <w:szCs w:val="24"/>
              </w:rPr>
              <w:t>Nr.</w:t>
            </w:r>
          </w:p>
        </w:tc>
        <w:tc>
          <w:tcPr>
            <w:tcW w:w="5770" w:type="dxa"/>
            <w:tcBorders>
              <w:top w:val="single" w:sz="4" w:space="0" w:color="auto"/>
              <w:left w:val="single" w:sz="4" w:space="0" w:color="auto"/>
            </w:tcBorders>
            <w:shd w:val="clear" w:color="auto" w:fill="FFFFFF"/>
            <w:vAlign w:val="center"/>
          </w:tcPr>
          <w:p w14:paraId="062664D8" w14:textId="77777777" w:rsidR="008214B3" w:rsidRPr="00596C25" w:rsidRDefault="00AF0354">
            <w:pPr>
              <w:pStyle w:val="Other0"/>
              <w:jc w:val="center"/>
              <w:rPr>
                <w:sz w:val="24"/>
                <w:szCs w:val="24"/>
              </w:rPr>
            </w:pPr>
            <w:r w:rsidRPr="00596C25">
              <w:rPr>
                <w:sz w:val="24"/>
                <w:szCs w:val="24"/>
              </w:rPr>
              <w:t>Gautino sumos</w:t>
            </w:r>
          </w:p>
        </w:tc>
        <w:tc>
          <w:tcPr>
            <w:tcW w:w="3298" w:type="dxa"/>
            <w:tcBorders>
              <w:top w:val="single" w:sz="4" w:space="0" w:color="auto"/>
              <w:left w:val="single" w:sz="4" w:space="0" w:color="auto"/>
              <w:right w:val="single" w:sz="4" w:space="0" w:color="auto"/>
            </w:tcBorders>
            <w:shd w:val="clear" w:color="auto" w:fill="FFFFFF"/>
            <w:vAlign w:val="center"/>
          </w:tcPr>
          <w:p w14:paraId="09F763C6" w14:textId="77777777" w:rsidR="008214B3" w:rsidRPr="00596C25" w:rsidRDefault="00AF0354">
            <w:pPr>
              <w:pStyle w:val="Other0"/>
              <w:jc w:val="center"/>
              <w:rPr>
                <w:sz w:val="24"/>
                <w:szCs w:val="24"/>
              </w:rPr>
            </w:pPr>
            <w:r w:rsidRPr="00596C25">
              <w:rPr>
                <w:sz w:val="24"/>
                <w:szCs w:val="24"/>
              </w:rPr>
              <w:t>Suma (Eur)</w:t>
            </w:r>
          </w:p>
        </w:tc>
      </w:tr>
      <w:tr w:rsidR="008214B3" w:rsidRPr="00596C25" w14:paraId="4F2979C2" w14:textId="77777777" w:rsidTr="00CB0B7C">
        <w:trPr>
          <w:trHeight w:hRule="exact" w:val="288"/>
          <w:jc w:val="center"/>
        </w:trPr>
        <w:tc>
          <w:tcPr>
            <w:tcW w:w="720" w:type="dxa"/>
            <w:tcBorders>
              <w:top w:val="single" w:sz="4" w:space="0" w:color="auto"/>
              <w:left w:val="single" w:sz="4" w:space="0" w:color="auto"/>
            </w:tcBorders>
            <w:shd w:val="clear" w:color="auto" w:fill="FFFFFF"/>
            <w:vAlign w:val="center"/>
          </w:tcPr>
          <w:p w14:paraId="1AEB430E"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tcBorders>
            <w:shd w:val="clear" w:color="auto" w:fill="FFFFFF"/>
            <w:vAlign w:val="center"/>
          </w:tcPr>
          <w:p w14:paraId="4E783372" w14:textId="77777777" w:rsidR="008214B3" w:rsidRPr="00596C25" w:rsidRDefault="00AF0354" w:rsidP="00CB0B7C">
            <w:pPr>
              <w:pStyle w:val="Other0"/>
              <w:ind w:left="113"/>
              <w:rPr>
                <w:sz w:val="24"/>
                <w:szCs w:val="24"/>
              </w:rPr>
            </w:pPr>
            <w:r w:rsidRPr="00596C25">
              <w:rPr>
                <w:sz w:val="24"/>
                <w:szCs w:val="24"/>
              </w:rPr>
              <w:t>Gautinos sumos už turto naudojimą</w:t>
            </w:r>
          </w:p>
        </w:tc>
        <w:tc>
          <w:tcPr>
            <w:tcW w:w="3298" w:type="dxa"/>
            <w:tcBorders>
              <w:top w:val="single" w:sz="4" w:space="0" w:color="auto"/>
              <w:left w:val="single" w:sz="4" w:space="0" w:color="auto"/>
              <w:right w:val="single" w:sz="4" w:space="0" w:color="auto"/>
            </w:tcBorders>
            <w:shd w:val="clear" w:color="auto" w:fill="FFFFFF"/>
            <w:vAlign w:val="center"/>
          </w:tcPr>
          <w:p w14:paraId="745A8190" w14:textId="5B372DEA" w:rsidR="008214B3" w:rsidRPr="00596C25" w:rsidRDefault="00D158B0">
            <w:pPr>
              <w:pStyle w:val="Other0"/>
              <w:jc w:val="center"/>
              <w:rPr>
                <w:sz w:val="24"/>
                <w:szCs w:val="24"/>
              </w:rPr>
            </w:pPr>
            <w:r>
              <w:rPr>
                <w:sz w:val="24"/>
                <w:szCs w:val="24"/>
              </w:rPr>
              <w:t>-</w:t>
            </w:r>
          </w:p>
        </w:tc>
      </w:tr>
      <w:tr w:rsidR="008214B3" w:rsidRPr="00596C25" w14:paraId="1CBEF242"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530D87A" w14:textId="77777777" w:rsidR="008214B3" w:rsidRPr="00596C25" w:rsidRDefault="00AF0354">
            <w:pPr>
              <w:pStyle w:val="Other0"/>
              <w:ind w:firstLine="260"/>
              <w:rPr>
                <w:sz w:val="24"/>
                <w:szCs w:val="24"/>
              </w:rPr>
            </w:pPr>
            <w:r w:rsidRPr="00596C25">
              <w:rPr>
                <w:sz w:val="24"/>
                <w:szCs w:val="24"/>
              </w:rPr>
              <w:t>2.</w:t>
            </w:r>
          </w:p>
        </w:tc>
        <w:tc>
          <w:tcPr>
            <w:tcW w:w="5770" w:type="dxa"/>
            <w:tcBorders>
              <w:top w:val="single" w:sz="4" w:space="0" w:color="auto"/>
              <w:left w:val="single" w:sz="4" w:space="0" w:color="auto"/>
            </w:tcBorders>
            <w:shd w:val="clear" w:color="auto" w:fill="FFFFFF"/>
            <w:vAlign w:val="center"/>
          </w:tcPr>
          <w:p w14:paraId="3DED815C" w14:textId="77777777" w:rsidR="008214B3" w:rsidRPr="00596C25" w:rsidRDefault="00AF0354" w:rsidP="00CB0B7C">
            <w:pPr>
              <w:pStyle w:val="Other0"/>
              <w:ind w:left="113"/>
              <w:rPr>
                <w:sz w:val="24"/>
                <w:szCs w:val="24"/>
              </w:rPr>
            </w:pPr>
            <w:r w:rsidRPr="00596C25">
              <w:rPr>
                <w:sz w:val="24"/>
                <w:szCs w:val="24"/>
              </w:rPr>
              <w:t>Gautinos sumos už suteiktas paslaugas</w:t>
            </w:r>
          </w:p>
        </w:tc>
        <w:tc>
          <w:tcPr>
            <w:tcW w:w="3298" w:type="dxa"/>
            <w:tcBorders>
              <w:top w:val="single" w:sz="4" w:space="0" w:color="auto"/>
              <w:left w:val="single" w:sz="4" w:space="0" w:color="auto"/>
              <w:right w:val="single" w:sz="4" w:space="0" w:color="auto"/>
            </w:tcBorders>
            <w:shd w:val="clear" w:color="auto" w:fill="FFFFFF"/>
            <w:vAlign w:val="center"/>
          </w:tcPr>
          <w:p w14:paraId="5B88735F" w14:textId="098900A2" w:rsidR="008214B3" w:rsidRPr="00596C25" w:rsidRDefault="00421ADF">
            <w:pPr>
              <w:pStyle w:val="Other0"/>
              <w:jc w:val="center"/>
              <w:rPr>
                <w:sz w:val="24"/>
                <w:szCs w:val="24"/>
              </w:rPr>
            </w:pPr>
            <w:r>
              <w:rPr>
                <w:sz w:val="24"/>
                <w:szCs w:val="24"/>
              </w:rPr>
              <w:t>62,58</w:t>
            </w:r>
          </w:p>
        </w:tc>
      </w:tr>
      <w:tr w:rsidR="008214B3" w:rsidRPr="00596C25" w14:paraId="64C0F31F" w14:textId="77777777" w:rsidTr="00CB0B7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14:paraId="64609349" w14:textId="77777777" w:rsidR="008214B3" w:rsidRPr="00596C25" w:rsidRDefault="00AF0354">
            <w:pPr>
              <w:pStyle w:val="Other0"/>
              <w:ind w:firstLine="260"/>
              <w:rPr>
                <w:sz w:val="24"/>
                <w:szCs w:val="24"/>
              </w:rPr>
            </w:pPr>
            <w:r w:rsidRPr="00596C25">
              <w:rPr>
                <w:sz w:val="24"/>
                <w:szCs w:val="24"/>
              </w:rPr>
              <w:t>3.</w:t>
            </w:r>
          </w:p>
        </w:tc>
        <w:tc>
          <w:tcPr>
            <w:tcW w:w="5770" w:type="dxa"/>
            <w:tcBorders>
              <w:top w:val="single" w:sz="4" w:space="0" w:color="auto"/>
              <w:left w:val="single" w:sz="4" w:space="0" w:color="auto"/>
              <w:bottom w:val="single" w:sz="4" w:space="0" w:color="auto"/>
            </w:tcBorders>
            <w:shd w:val="clear" w:color="auto" w:fill="FFFFFF"/>
            <w:vAlign w:val="center"/>
          </w:tcPr>
          <w:p w14:paraId="67FF3208" w14:textId="77777777" w:rsidR="008214B3" w:rsidRPr="00596C25" w:rsidRDefault="00AF0354" w:rsidP="00CB0B7C">
            <w:pPr>
              <w:pStyle w:val="Other0"/>
              <w:spacing w:line="269" w:lineRule="auto"/>
              <w:ind w:left="113"/>
              <w:rPr>
                <w:sz w:val="24"/>
                <w:szCs w:val="24"/>
              </w:rPr>
            </w:pPr>
            <w:r w:rsidRPr="00596C25">
              <w:rPr>
                <w:sz w:val="24"/>
                <w:szCs w:val="24"/>
              </w:rPr>
              <w:t>Gautinos sumos už konfiskuotą turtą, baudos ir kitos netesybos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442F46EE" w14:textId="0ACAC52E" w:rsidR="008214B3" w:rsidRPr="00596C25" w:rsidRDefault="00421ADF">
            <w:pPr>
              <w:pStyle w:val="Other0"/>
              <w:jc w:val="center"/>
              <w:rPr>
                <w:sz w:val="24"/>
                <w:szCs w:val="24"/>
              </w:rPr>
            </w:pPr>
            <w:r>
              <w:rPr>
                <w:sz w:val="24"/>
                <w:szCs w:val="24"/>
              </w:rPr>
              <w:t>1 060,12</w:t>
            </w:r>
          </w:p>
        </w:tc>
      </w:tr>
    </w:tbl>
    <w:p w14:paraId="593BE438" w14:textId="77777777" w:rsidR="00CB0B7C" w:rsidRPr="00352E9B" w:rsidRDefault="00CB0B7C">
      <w:pPr>
        <w:pStyle w:val="Tablecaption0"/>
        <w:ind w:left="346"/>
        <w:rPr>
          <w:color w:val="FF0000"/>
          <w:sz w:val="24"/>
          <w:szCs w:val="24"/>
        </w:rPr>
      </w:pPr>
    </w:p>
    <w:p w14:paraId="69AF3120" w14:textId="405D17EE" w:rsidR="008214B3" w:rsidRPr="00D158B0" w:rsidRDefault="00AF0354">
      <w:pPr>
        <w:pStyle w:val="Tablecaption0"/>
        <w:ind w:left="346"/>
        <w:rPr>
          <w:color w:val="auto"/>
          <w:sz w:val="24"/>
          <w:szCs w:val="24"/>
        </w:rPr>
      </w:pPr>
      <w:r w:rsidRPr="00D158B0">
        <w:rPr>
          <w:color w:val="auto"/>
          <w:sz w:val="24"/>
          <w:szCs w:val="24"/>
        </w:rPr>
        <w:t>• Sukauptos gautinos sumos</w:t>
      </w:r>
      <w:r w:rsidR="000D67BC">
        <w:rPr>
          <w:color w:val="auto"/>
          <w:sz w:val="24"/>
          <w:szCs w:val="24"/>
        </w:rPr>
        <w:t xml:space="preserve"> </w:t>
      </w:r>
      <w:r w:rsidR="00421ADF">
        <w:rPr>
          <w:color w:val="auto"/>
          <w:sz w:val="24"/>
          <w:szCs w:val="24"/>
        </w:rPr>
        <w:t>82 994,80</w:t>
      </w:r>
      <w:r w:rsidR="000D67BC">
        <w:rPr>
          <w:color w:val="auto"/>
          <w:sz w:val="24"/>
          <w:szCs w:val="24"/>
        </w:rPr>
        <w:t xml:space="preserve"> </w:t>
      </w:r>
      <w:r w:rsidR="0058487F">
        <w:rPr>
          <w:color w:val="auto"/>
          <w:sz w:val="24"/>
          <w:szCs w:val="24"/>
        </w:rPr>
        <w:t xml:space="preserve"> </w:t>
      </w:r>
      <w:r w:rsidRPr="00D158B0">
        <w:rPr>
          <w:color w:val="auto"/>
          <w:sz w:val="24"/>
          <w:szCs w:val="24"/>
        </w:rPr>
        <w:t>Eur:</w:t>
      </w:r>
    </w:p>
    <w:p w14:paraId="00FC9157" w14:textId="77777777" w:rsidR="00CB0B7C" w:rsidRPr="00D158B0" w:rsidRDefault="00CB0B7C">
      <w:pPr>
        <w:pStyle w:val="Tablecaption0"/>
        <w:ind w:left="346"/>
        <w:rPr>
          <w:color w:val="auto"/>
          <w:sz w:val="24"/>
          <w:szCs w:val="24"/>
        </w:rPr>
      </w:pPr>
    </w:p>
    <w:p w14:paraId="74605B9E" w14:textId="77777777" w:rsidR="008214B3" w:rsidRPr="00D158B0"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D158B0" w14:paraId="41E7B4EF" w14:textId="77777777" w:rsidTr="00CB0B7C">
        <w:trPr>
          <w:trHeight w:hRule="exact" w:val="648"/>
          <w:jc w:val="center"/>
        </w:trPr>
        <w:tc>
          <w:tcPr>
            <w:tcW w:w="720" w:type="dxa"/>
            <w:tcBorders>
              <w:top w:val="single" w:sz="4" w:space="0" w:color="auto"/>
              <w:left w:val="single" w:sz="4" w:space="0" w:color="auto"/>
            </w:tcBorders>
            <w:shd w:val="clear" w:color="auto" w:fill="FFFFFF"/>
            <w:vAlign w:val="center"/>
          </w:tcPr>
          <w:p w14:paraId="2FA7B243" w14:textId="77777777" w:rsidR="008214B3" w:rsidRPr="00D158B0" w:rsidRDefault="00AF0354">
            <w:pPr>
              <w:pStyle w:val="Other0"/>
              <w:spacing w:after="40"/>
              <w:ind w:firstLine="180"/>
              <w:rPr>
                <w:color w:val="auto"/>
                <w:sz w:val="24"/>
                <w:szCs w:val="24"/>
              </w:rPr>
            </w:pPr>
            <w:r w:rsidRPr="00D158B0">
              <w:rPr>
                <w:color w:val="auto"/>
                <w:sz w:val="24"/>
                <w:szCs w:val="24"/>
              </w:rPr>
              <w:t>Eil.</w:t>
            </w:r>
          </w:p>
          <w:p w14:paraId="4F6E8F14" w14:textId="77777777" w:rsidR="008214B3" w:rsidRPr="00D158B0" w:rsidRDefault="00AF0354">
            <w:pPr>
              <w:pStyle w:val="Other0"/>
              <w:ind w:firstLine="180"/>
              <w:rPr>
                <w:color w:val="auto"/>
                <w:sz w:val="24"/>
                <w:szCs w:val="24"/>
              </w:rPr>
            </w:pPr>
            <w:r w:rsidRPr="00D158B0">
              <w:rPr>
                <w:color w:val="auto"/>
                <w:sz w:val="24"/>
                <w:szCs w:val="24"/>
              </w:rPr>
              <w:t>Nr.</w:t>
            </w:r>
          </w:p>
        </w:tc>
        <w:tc>
          <w:tcPr>
            <w:tcW w:w="5784" w:type="dxa"/>
            <w:tcBorders>
              <w:top w:val="single" w:sz="4" w:space="0" w:color="auto"/>
              <w:left w:val="single" w:sz="4" w:space="0" w:color="auto"/>
            </w:tcBorders>
            <w:shd w:val="clear" w:color="auto" w:fill="FFFFFF"/>
            <w:vAlign w:val="center"/>
          </w:tcPr>
          <w:p w14:paraId="5F73CAD4" w14:textId="77777777" w:rsidR="008214B3" w:rsidRPr="00D158B0" w:rsidRDefault="00AF0354">
            <w:pPr>
              <w:pStyle w:val="Other0"/>
              <w:ind w:left="1060"/>
              <w:rPr>
                <w:color w:val="auto"/>
                <w:sz w:val="24"/>
                <w:szCs w:val="24"/>
              </w:rPr>
            </w:pPr>
            <w:r w:rsidRPr="00D158B0">
              <w:rPr>
                <w:color w:val="auto"/>
                <w:sz w:val="24"/>
                <w:szCs w:val="24"/>
              </w:rPr>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14:paraId="78391BAD" w14:textId="77777777" w:rsidR="008214B3" w:rsidRPr="00D158B0" w:rsidRDefault="00AF0354">
            <w:pPr>
              <w:pStyle w:val="Other0"/>
              <w:jc w:val="center"/>
              <w:rPr>
                <w:color w:val="auto"/>
                <w:sz w:val="24"/>
                <w:szCs w:val="24"/>
              </w:rPr>
            </w:pPr>
            <w:r w:rsidRPr="00D158B0">
              <w:rPr>
                <w:color w:val="auto"/>
                <w:sz w:val="24"/>
                <w:szCs w:val="24"/>
              </w:rPr>
              <w:t>Suma (Eur)</w:t>
            </w:r>
          </w:p>
        </w:tc>
      </w:tr>
      <w:tr w:rsidR="008214B3" w:rsidRPr="00D158B0" w14:paraId="75A3E3FF"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7114FCAE" w14:textId="77777777" w:rsidR="008214B3" w:rsidRPr="00D158B0" w:rsidRDefault="00AF0354">
            <w:pPr>
              <w:pStyle w:val="Other0"/>
              <w:ind w:firstLine="260"/>
              <w:rPr>
                <w:color w:val="auto"/>
                <w:sz w:val="24"/>
                <w:szCs w:val="24"/>
              </w:rPr>
            </w:pPr>
            <w:r w:rsidRPr="00D158B0">
              <w:rPr>
                <w:color w:val="auto"/>
                <w:sz w:val="24"/>
                <w:szCs w:val="24"/>
              </w:rPr>
              <w:t>1</w:t>
            </w:r>
          </w:p>
        </w:tc>
        <w:tc>
          <w:tcPr>
            <w:tcW w:w="5784" w:type="dxa"/>
            <w:tcBorders>
              <w:top w:val="single" w:sz="4" w:space="0" w:color="auto"/>
              <w:left w:val="single" w:sz="4" w:space="0" w:color="auto"/>
            </w:tcBorders>
            <w:shd w:val="clear" w:color="auto" w:fill="FFFFFF"/>
            <w:vAlign w:val="center"/>
          </w:tcPr>
          <w:p w14:paraId="4D2E8078" w14:textId="77777777" w:rsidR="008214B3" w:rsidRPr="00D158B0" w:rsidRDefault="00AF0354" w:rsidP="00CB0B7C">
            <w:pPr>
              <w:pStyle w:val="Other0"/>
              <w:ind w:left="113"/>
              <w:rPr>
                <w:color w:val="auto"/>
                <w:sz w:val="24"/>
                <w:szCs w:val="24"/>
              </w:rPr>
            </w:pPr>
            <w:r w:rsidRPr="00D158B0">
              <w:rPr>
                <w:color w:val="auto"/>
                <w:sz w:val="24"/>
                <w:szCs w:val="24"/>
              </w:rPr>
              <w:t>Atostogų kaupiniams</w:t>
            </w:r>
          </w:p>
        </w:tc>
        <w:tc>
          <w:tcPr>
            <w:tcW w:w="3283" w:type="dxa"/>
            <w:tcBorders>
              <w:top w:val="single" w:sz="4" w:space="0" w:color="auto"/>
              <w:left w:val="single" w:sz="4" w:space="0" w:color="auto"/>
              <w:right w:val="single" w:sz="4" w:space="0" w:color="auto"/>
            </w:tcBorders>
            <w:shd w:val="clear" w:color="auto" w:fill="FFFFFF"/>
            <w:vAlign w:val="center"/>
          </w:tcPr>
          <w:p w14:paraId="0C034CBF" w14:textId="132E5001" w:rsidR="008214B3" w:rsidRPr="00D158B0" w:rsidRDefault="00421ADF">
            <w:pPr>
              <w:pStyle w:val="Other0"/>
              <w:jc w:val="center"/>
              <w:rPr>
                <w:color w:val="auto"/>
                <w:sz w:val="24"/>
                <w:szCs w:val="24"/>
              </w:rPr>
            </w:pPr>
            <w:r>
              <w:rPr>
                <w:color w:val="auto"/>
                <w:sz w:val="24"/>
                <w:szCs w:val="24"/>
              </w:rPr>
              <w:t>18 008,73</w:t>
            </w:r>
          </w:p>
        </w:tc>
      </w:tr>
      <w:tr w:rsidR="008214B3" w:rsidRPr="00D158B0" w14:paraId="4F91A982" w14:textId="77777777" w:rsidTr="00CB0B7C">
        <w:trPr>
          <w:trHeight w:hRule="exact" w:val="322"/>
          <w:jc w:val="center"/>
        </w:trPr>
        <w:tc>
          <w:tcPr>
            <w:tcW w:w="720" w:type="dxa"/>
            <w:tcBorders>
              <w:top w:val="single" w:sz="4" w:space="0" w:color="auto"/>
              <w:left w:val="single" w:sz="4" w:space="0" w:color="auto"/>
            </w:tcBorders>
            <w:shd w:val="clear" w:color="auto" w:fill="FFFFFF"/>
            <w:vAlign w:val="center"/>
          </w:tcPr>
          <w:p w14:paraId="2B6E98B6" w14:textId="77777777" w:rsidR="008214B3" w:rsidRPr="00D158B0" w:rsidRDefault="00AF0354">
            <w:pPr>
              <w:pStyle w:val="Other0"/>
              <w:ind w:firstLine="260"/>
              <w:rPr>
                <w:color w:val="auto"/>
                <w:sz w:val="24"/>
                <w:szCs w:val="24"/>
              </w:rPr>
            </w:pPr>
            <w:r w:rsidRPr="00D158B0">
              <w:rPr>
                <w:color w:val="auto"/>
                <w:sz w:val="24"/>
                <w:szCs w:val="24"/>
              </w:rPr>
              <w:t>2.</w:t>
            </w:r>
          </w:p>
        </w:tc>
        <w:tc>
          <w:tcPr>
            <w:tcW w:w="5784" w:type="dxa"/>
            <w:tcBorders>
              <w:top w:val="single" w:sz="4" w:space="0" w:color="auto"/>
              <w:left w:val="single" w:sz="4" w:space="0" w:color="auto"/>
            </w:tcBorders>
            <w:shd w:val="clear" w:color="auto" w:fill="FFFFFF"/>
            <w:vAlign w:val="center"/>
          </w:tcPr>
          <w:p w14:paraId="4CE54752" w14:textId="77777777" w:rsidR="008214B3" w:rsidRPr="00D158B0" w:rsidRDefault="00AF0354" w:rsidP="00CB0B7C">
            <w:pPr>
              <w:pStyle w:val="Other0"/>
              <w:ind w:left="113"/>
              <w:rPr>
                <w:color w:val="auto"/>
                <w:sz w:val="24"/>
                <w:szCs w:val="24"/>
              </w:rPr>
            </w:pPr>
            <w:r w:rsidRPr="00D158B0">
              <w:rPr>
                <w:color w:val="auto"/>
                <w:sz w:val="24"/>
                <w:szCs w:val="24"/>
              </w:rPr>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14:paraId="12EE0064" w14:textId="63AC49A0" w:rsidR="008214B3" w:rsidRPr="00D158B0" w:rsidRDefault="00421ADF">
            <w:pPr>
              <w:pStyle w:val="Other0"/>
              <w:jc w:val="center"/>
              <w:rPr>
                <w:color w:val="auto"/>
                <w:sz w:val="24"/>
                <w:szCs w:val="24"/>
              </w:rPr>
            </w:pPr>
            <w:r>
              <w:rPr>
                <w:color w:val="auto"/>
                <w:sz w:val="24"/>
                <w:szCs w:val="24"/>
              </w:rPr>
              <w:t>13 129,24</w:t>
            </w:r>
          </w:p>
        </w:tc>
      </w:tr>
      <w:tr w:rsidR="008214B3" w:rsidRPr="00D158B0" w14:paraId="37FA0CE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2220CE60" w14:textId="77777777" w:rsidR="008214B3" w:rsidRPr="00D158B0" w:rsidRDefault="00AF0354">
            <w:pPr>
              <w:pStyle w:val="Other0"/>
              <w:ind w:firstLine="260"/>
              <w:rPr>
                <w:color w:val="auto"/>
                <w:sz w:val="24"/>
                <w:szCs w:val="24"/>
              </w:rPr>
            </w:pPr>
            <w:r w:rsidRPr="00D158B0">
              <w:rPr>
                <w:color w:val="auto"/>
                <w:sz w:val="24"/>
                <w:szCs w:val="24"/>
              </w:rPr>
              <w:t>3.</w:t>
            </w:r>
          </w:p>
        </w:tc>
        <w:tc>
          <w:tcPr>
            <w:tcW w:w="5784" w:type="dxa"/>
            <w:tcBorders>
              <w:top w:val="single" w:sz="4" w:space="0" w:color="auto"/>
              <w:left w:val="single" w:sz="4" w:space="0" w:color="auto"/>
            </w:tcBorders>
            <w:shd w:val="clear" w:color="auto" w:fill="FFFFFF"/>
            <w:vAlign w:val="center"/>
          </w:tcPr>
          <w:p w14:paraId="5F99ECCC" w14:textId="77777777" w:rsidR="008214B3" w:rsidRPr="00D158B0" w:rsidRDefault="00AF0354" w:rsidP="00CB0B7C">
            <w:pPr>
              <w:pStyle w:val="Other0"/>
              <w:ind w:left="113"/>
              <w:rPr>
                <w:color w:val="auto"/>
                <w:sz w:val="24"/>
                <w:szCs w:val="24"/>
              </w:rPr>
            </w:pPr>
            <w:r w:rsidRPr="00D158B0">
              <w:rPr>
                <w:color w:val="auto"/>
                <w:sz w:val="24"/>
                <w:szCs w:val="24"/>
              </w:rPr>
              <w:t>Valstybinei mokesčių inspekcijai</w:t>
            </w:r>
          </w:p>
        </w:tc>
        <w:tc>
          <w:tcPr>
            <w:tcW w:w="3283" w:type="dxa"/>
            <w:tcBorders>
              <w:top w:val="single" w:sz="4" w:space="0" w:color="auto"/>
              <w:left w:val="single" w:sz="4" w:space="0" w:color="auto"/>
              <w:right w:val="single" w:sz="4" w:space="0" w:color="auto"/>
            </w:tcBorders>
            <w:shd w:val="clear" w:color="auto" w:fill="FFFFFF"/>
            <w:vAlign w:val="center"/>
          </w:tcPr>
          <w:p w14:paraId="2F1E4998" w14:textId="7245A22E" w:rsidR="008214B3" w:rsidRPr="00D158B0" w:rsidRDefault="00421ADF">
            <w:pPr>
              <w:pStyle w:val="Other0"/>
              <w:jc w:val="center"/>
              <w:rPr>
                <w:color w:val="auto"/>
                <w:sz w:val="24"/>
                <w:szCs w:val="24"/>
              </w:rPr>
            </w:pPr>
            <w:r>
              <w:rPr>
                <w:color w:val="auto"/>
                <w:sz w:val="24"/>
                <w:szCs w:val="24"/>
              </w:rPr>
              <w:t>9 269,11</w:t>
            </w:r>
          </w:p>
        </w:tc>
      </w:tr>
      <w:tr w:rsidR="008214B3" w:rsidRPr="00D158B0" w14:paraId="7722BDF5"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0ECD0A94" w14:textId="77777777" w:rsidR="008214B3" w:rsidRPr="00D158B0" w:rsidRDefault="00AF0354">
            <w:pPr>
              <w:pStyle w:val="Other0"/>
              <w:ind w:firstLine="260"/>
              <w:rPr>
                <w:color w:val="auto"/>
                <w:sz w:val="24"/>
                <w:szCs w:val="24"/>
              </w:rPr>
            </w:pPr>
            <w:r w:rsidRPr="00D158B0">
              <w:rPr>
                <w:color w:val="auto"/>
                <w:sz w:val="24"/>
                <w:szCs w:val="24"/>
              </w:rPr>
              <w:t>4.</w:t>
            </w:r>
          </w:p>
        </w:tc>
        <w:tc>
          <w:tcPr>
            <w:tcW w:w="5784" w:type="dxa"/>
            <w:tcBorders>
              <w:top w:val="single" w:sz="4" w:space="0" w:color="auto"/>
              <w:left w:val="single" w:sz="4" w:space="0" w:color="auto"/>
            </w:tcBorders>
            <w:shd w:val="clear" w:color="auto" w:fill="FFFFFF"/>
            <w:vAlign w:val="center"/>
          </w:tcPr>
          <w:p w14:paraId="6B1B8663" w14:textId="77777777" w:rsidR="008214B3" w:rsidRPr="00D158B0" w:rsidRDefault="00AF0354" w:rsidP="00CB0B7C">
            <w:pPr>
              <w:pStyle w:val="Other0"/>
              <w:ind w:left="113"/>
              <w:rPr>
                <w:color w:val="auto"/>
                <w:sz w:val="24"/>
                <w:szCs w:val="24"/>
              </w:rPr>
            </w:pPr>
            <w:r w:rsidRPr="00D158B0">
              <w:rPr>
                <w:color w:val="auto"/>
                <w:sz w:val="24"/>
                <w:szCs w:val="24"/>
              </w:rPr>
              <w:t>Darbuotojams</w:t>
            </w:r>
          </w:p>
        </w:tc>
        <w:tc>
          <w:tcPr>
            <w:tcW w:w="3283" w:type="dxa"/>
            <w:tcBorders>
              <w:top w:val="single" w:sz="4" w:space="0" w:color="auto"/>
              <w:left w:val="single" w:sz="4" w:space="0" w:color="auto"/>
              <w:right w:val="single" w:sz="4" w:space="0" w:color="auto"/>
            </w:tcBorders>
            <w:shd w:val="clear" w:color="auto" w:fill="FFFFFF"/>
            <w:vAlign w:val="center"/>
          </w:tcPr>
          <w:p w14:paraId="19FF6DC4" w14:textId="552F91AE" w:rsidR="008214B3" w:rsidRPr="00D158B0" w:rsidRDefault="00421ADF">
            <w:pPr>
              <w:pStyle w:val="Other0"/>
              <w:jc w:val="center"/>
              <w:rPr>
                <w:color w:val="auto"/>
                <w:sz w:val="24"/>
                <w:szCs w:val="24"/>
              </w:rPr>
            </w:pPr>
            <w:r>
              <w:rPr>
                <w:color w:val="auto"/>
                <w:sz w:val="24"/>
                <w:szCs w:val="24"/>
              </w:rPr>
              <w:t>29 808,27</w:t>
            </w:r>
          </w:p>
        </w:tc>
      </w:tr>
      <w:tr w:rsidR="008214B3" w:rsidRPr="00D158B0" w14:paraId="214F939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0ADE6455" w14:textId="77777777" w:rsidR="008214B3" w:rsidRPr="00D158B0" w:rsidRDefault="00AF0354">
            <w:pPr>
              <w:pStyle w:val="Other0"/>
              <w:ind w:firstLine="260"/>
              <w:rPr>
                <w:color w:val="auto"/>
                <w:sz w:val="24"/>
                <w:szCs w:val="24"/>
              </w:rPr>
            </w:pPr>
            <w:r w:rsidRPr="00D158B0">
              <w:rPr>
                <w:color w:val="auto"/>
                <w:sz w:val="24"/>
                <w:szCs w:val="24"/>
              </w:rPr>
              <w:t>5.</w:t>
            </w:r>
          </w:p>
        </w:tc>
        <w:tc>
          <w:tcPr>
            <w:tcW w:w="5784" w:type="dxa"/>
            <w:tcBorders>
              <w:top w:val="single" w:sz="4" w:space="0" w:color="auto"/>
              <w:left w:val="single" w:sz="4" w:space="0" w:color="auto"/>
            </w:tcBorders>
            <w:shd w:val="clear" w:color="auto" w:fill="FFFFFF"/>
            <w:vAlign w:val="center"/>
          </w:tcPr>
          <w:p w14:paraId="10BBBBF7" w14:textId="77777777" w:rsidR="008214B3" w:rsidRPr="00D158B0" w:rsidRDefault="00AF0354" w:rsidP="00CB0B7C">
            <w:pPr>
              <w:pStyle w:val="Other0"/>
              <w:ind w:left="113"/>
              <w:rPr>
                <w:color w:val="auto"/>
                <w:sz w:val="24"/>
                <w:szCs w:val="24"/>
              </w:rPr>
            </w:pPr>
            <w:r w:rsidRPr="00D158B0">
              <w:rPr>
                <w:color w:val="auto"/>
                <w:sz w:val="24"/>
                <w:szCs w:val="24"/>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0D26B738" w14:textId="11F23B1F" w:rsidR="008214B3" w:rsidRPr="00D158B0" w:rsidRDefault="00421ADF">
            <w:pPr>
              <w:pStyle w:val="Other0"/>
              <w:jc w:val="center"/>
              <w:rPr>
                <w:color w:val="auto"/>
                <w:sz w:val="24"/>
                <w:szCs w:val="24"/>
              </w:rPr>
            </w:pPr>
            <w:r>
              <w:rPr>
                <w:color w:val="auto"/>
                <w:sz w:val="24"/>
                <w:szCs w:val="24"/>
              </w:rPr>
              <w:t>11 142,45</w:t>
            </w:r>
          </w:p>
        </w:tc>
      </w:tr>
      <w:tr w:rsidR="008214B3" w:rsidRPr="00D158B0" w14:paraId="0BE613D6" w14:textId="77777777" w:rsidTr="00CB0B7C">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04DD12AC" w14:textId="77777777" w:rsidR="008214B3" w:rsidRPr="00D158B0" w:rsidRDefault="00AF0354">
            <w:pPr>
              <w:pStyle w:val="Other0"/>
              <w:ind w:firstLine="260"/>
              <w:rPr>
                <w:color w:val="auto"/>
                <w:sz w:val="24"/>
                <w:szCs w:val="24"/>
              </w:rPr>
            </w:pPr>
            <w:r w:rsidRPr="00D158B0">
              <w:rPr>
                <w:color w:val="auto"/>
                <w:sz w:val="24"/>
                <w:szCs w:val="24"/>
              </w:rPr>
              <w:t>6.</w:t>
            </w:r>
          </w:p>
        </w:tc>
        <w:tc>
          <w:tcPr>
            <w:tcW w:w="5784" w:type="dxa"/>
            <w:tcBorders>
              <w:top w:val="single" w:sz="4" w:space="0" w:color="auto"/>
              <w:left w:val="single" w:sz="4" w:space="0" w:color="auto"/>
              <w:bottom w:val="single" w:sz="4" w:space="0" w:color="auto"/>
            </w:tcBorders>
            <w:shd w:val="clear" w:color="auto" w:fill="FFFFFF"/>
            <w:vAlign w:val="center"/>
          </w:tcPr>
          <w:p w14:paraId="302200AA" w14:textId="77777777" w:rsidR="008214B3" w:rsidRPr="00D158B0" w:rsidRDefault="00AF0354" w:rsidP="00CB0B7C">
            <w:pPr>
              <w:pStyle w:val="Other0"/>
              <w:spacing w:line="305" w:lineRule="auto"/>
              <w:ind w:left="113"/>
              <w:rPr>
                <w:color w:val="auto"/>
                <w:sz w:val="24"/>
                <w:szCs w:val="24"/>
              </w:rPr>
            </w:pPr>
            <w:r w:rsidRPr="00D158B0">
              <w:rPr>
                <w:color w:val="auto"/>
                <w:sz w:val="24"/>
                <w:szCs w:val="24"/>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3804BBB" w14:textId="3306E91C" w:rsidR="008214B3" w:rsidRPr="00D158B0" w:rsidRDefault="00421ADF">
            <w:pPr>
              <w:pStyle w:val="Other0"/>
              <w:jc w:val="center"/>
              <w:rPr>
                <w:color w:val="auto"/>
                <w:sz w:val="24"/>
                <w:szCs w:val="24"/>
              </w:rPr>
            </w:pPr>
            <w:r>
              <w:rPr>
                <w:color w:val="auto"/>
                <w:sz w:val="24"/>
                <w:szCs w:val="24"/>
              </w:rPr>
              <w:t>1 637,00</w:t>
            </w:r>
          </w:p>
        </w:tc>
      </w:tr>
    </w:tbl>
    <w:p w14:paraId="1493B67C" w14:textId="77777777" w:rsidR="00CB0B7C" w:rsidRPr="00352E9B" w:rsidRDefault="00CB0B7C">
      <w:pPr>
        <w:pStyle w:val="Tablecaption0"/>
        <w:ind w:left="346"/>
        <w:rPr>
          <w:color w:val="FF0000"/>
          <w:sz w:val="24"/>
          <w:szCs w:val="24"/>
        </w:rPr>
      </w:pPr>
    </w:p>
    <w:p w14:paraId="01CC804D" w14:textId="51D4833B" w:rsidR="008214B3" w:rsidRPr="00411D47" w:rsidRDefault="00AF0354">
      <w:pPr>
        <w:pStyle w:val="Tablecaption0"/>
        <w:ind w:left="346"/>
        <w:rPr>
          <w:color w:val="auto"/>
          <w:sz w:val="24"/>
          <w:szCs w:val="24"/>
        </w:rPr>
      </w:pPr>
      <w:r w:rsidRPr="00411D47">
        <w:rPr>
          <w:color w:val="auto"/>
          <w:sz w:val="24"/>
          <w:szCs w:val="24"/>
        </w:rPr>
        <w:t xml:space="preserve">• Kitos gautinos sumos sudaro </w:t>
      </w:r>
      <w:r w:rsidR="00411D47" w:rsidRPr="00411D47">
        <w:rPr>
          <w:color w:val="auto"/>
          <w:sz w:val="24"/>
          <w:szCs w:val="24"/>
        </w:rPr>
        <w:t>0</w:t>
      </w:r>
      <w:r w:rsidR="00864D5B" w:rsidRPr="00411D47">
        <w:rPr>
          <w:color w:val="auto"/>
          <w:sz w:val="24"/>
          <w:szCs w:val="24"/>
        </w:rPr>
        <w:t>,00</w:t>
      </w:r>
      <w:r w:rsidRPr="00411D47">
        <w:rPr>
          <w:color w:val="auto"/>
          <w:sz w:val="24"/>
          <w:szCs w:val="24"/>
        </w:rPr>
        <w:t xml:space="preserve"> Eur:</w:t>
      </w:r>
    </w:p>
    <w:p w14:paraId="1D62C7DE" w14:textId="77777777" w:rsidR="00CB0B7C" w:rsidRPr="00411D47" w:rsidRDefault="00CB0B7C">
      <w:pPr>
        <w:pStyle w:val="Tablecaption0"/>
        <w:ind w:left="346"/>
        <w:rPr>
          <w:color w:val="auto"/>
          <w:sz w:val="24"/>
          <w:szCs w:val="24"/>
        </w:rPr>
      </w:pPr>
    </w:p>
    <w:p w14:paraId="719A4479" w14:textId="77777777" w:rsidR="008214B3" w:rsidRPr="00411D4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813"/>
        <w:gridCol w:w="3259"/>
      </w:tblGrid>
      <w:tr w:rsidR="00411D47" w:rsidRPr="00411D47" w14:paraId="7AC62CCB" w14:textId="77777777" w:rsidTr="00CB0B7C">
        <w:trPr>
          <w:trHeight w:hRule="exact" w:val="653"/>
          <w:jc w:val="center"/>
        </w:trPr>
        <w:tc>
          <w:tcPr>
            <w:tcW w:w="715" w:type="dxa"/>
            <w:tcBorders>
              <w:top w:val="single" w:sz="4" w:space="0" w:color="auto"/>
              <w:left w:val="single" w:sz="4" w:space="0" w:color="auto"/>
            </w:tcBorders>
            <w:shd w:val="clear" w:color="auto" w:fill="FFFFFF"/>
            <w:vAlign w:val="center"/>
          </w:tcPr>
          <w:p w14:paraId="4641C8F9" w14:textId="77777777" w:rsidR="008214B3" w:rsidRPr="00411D47" w:rsidRDefault="00AF0354">
            <w:pPr>
              <w:pStyle w:val="Other0"/>
              <w:spacing w:after="40"/>
              <w:jc w:val="center"/>
              <w:rPr>
                <w:color w:val="auto"/>
                <w:sz w:val="24"/>
                <w:szCs w:val="24"/>
              </w:rPr>
            </w:pPr>
            <w:r w:rsidRPr="00411D47">
              <w:rPr>
                <w:color w:val="auto"/>
                <w:sz w:val="24"/>
                <w:szCs w:val="24"/>
              </w:rPr>
              <w:t>Eil.</w:t>
            </w:r>
          </w:p>
          <w:p w14:paraId="64C7CB67" w14:textId="77777777" w:rsidR="008214B3" w:rsidRPr="00411D47" w:rsidRDefault="00AF0354">
            <w:pPr>
              <w:pStyle w:val="Other0"/>
              <w:jc w:val="center"/>
              <w:rPr>
                <w:color w:val="auto"/>
                <w:sz w:val="24"/>
                <w:szCs w:val="24"/>
              </w:rPr>
            </w:pPr>
            <w:r w:rsidRPr="00411D47">
              <w:rPr>
                <w:color w:val="auto"/>
                <w:sz w:val="24"/>
                <w:szCs w:val="24"/>
              </w:rPr>
              <w:t>Nr.</w:t>
            </w:r>
          </w:p>
        </w:tc>
        <w:tc>
          <w:tcPr>
            <w:tcW w:w="5813" w:type="dxa"/>
            <w:tcBorders>
              <w:top w:val="single" w:sz="4" w:space="0" w:color="auto"/>
              <w:left w:val="single" w:sz="4" w:space="0" w:color="auto"/>
            </w:tcBorders>
            <w:shd w:val="clear" w:color="auto" w:fill="FFFFFF"/>
            <w:vAlign w:val="center"/>
          </w:tcPr>
          <w:p w14:paraId="5FD30B2D" w14:textId="77777777" w:rsidR="00CB0B7C" w:rsidRPr="00411D47" w:rsidRDefault="00CB0B7C" w:rsidP="00CB0B7C">
            <w:pPr>
              <w:pStyle w:val="Other0"/>
              <w:spacing w:line="298" w:lineRule="auto"/>
              <w:jc w:val="center"/>
              <w:rPr>
                <w:color w:val="auto"/>
                <w:sz w:val="24"/>
                <w:szCs w:val="24"/>
              </w:rPr>
            </w:pPr>
            <w:r w:rsidRPr="00411D47">
              <w:rPr>
                <w:color w:val="auto"/>
                <w:sz w:val="24"/>
                <w:szCs w:val="24"/>
              </w:rPr>
              <w:t>Tiekėjai</w:t>
            </w:r>
          </w:p>
          <w:p w14:paraId="3E60B89B" w14:textId="77777777" w:rsidR="008214B3" w:rsidRPr="00411D47" w:rsidRDefault="00AF0354">
            <w:pPr>
              <w:pStyle w:val="Other0"/>
              <w:spacing w:line="298" w:lineRule="auto"/>
              <w:jc w:val="center"/>
              <w:rPr>
                <w:color w:val="auto"/>
                <w:sz w:val="24"/>
                <w:szCs w:val="24"/>
              </w:rPr>
            </w:pPr>
            <w:r w:rsidRPr="00411D47">
              <w:rPr>
                <w:color w:val="auto"/>
                <w:sz w:val="24"/>
                <w:szCs w:val="24"/>
              </w:rPr>
              <w:t>(5 didžiausi)</w:t>
            </w:r>
          </w:p>
        </w:tc>
        <w:tc>
          <w:tcPr>
            <w:tcW w:w="3259" w:type="dxa"/>
            <w:tcBorders>
              <w:top w:val="single" w:sz="4" w:space="0" w:color="auto"/>
              <w:left w:val="single" w:sz="4" w:space="0" w:color="auto"/>
              <w:right w:val="single" w:sz="4" w:space="0" w:color="auto"/>
            </w:tcBorders>
            <w:shd w:val="clear" w:color="auto" w:fill="FFFFFF"/>
            <w:vAlign w:val="center"/>
          </w:tcPr>
          <w:p w14:paraId="1F96E46F" w14:textId="77777777" w:rsidR="008214B3" w:rsidRPr="00411D47" w:rsidRDefault="00AF0354">
            <w:pPr>
              <w:pStyle w:val="Other0"/>
              <w:jc w:val="center"/>
              <w:rPr>
                <w:color w:val="auto"/>
                <w:sz w:val="24"/>
                <w:szCs w:val="24"/>
              </w:rPr>
            </w:pPr>
            <w:r w:rsidRPr="00411D47">
              <w:rPr>
                <w:color w:val="auto"/>
                <w:sz w:val="24"/>
                <w:szCs w:val="24"/>
              </w:rPr>
              <w:t>Suma (Eur)</w:t>
            </w:r>
          </w:p>
        </w:tc>
      </w:tr>
      <w:tr w:rsidR="00411D47" w:rsidRPr="00411D47" w14:paraId="54BC64C0" w14:textId="77777777" w:rsidTr="00CB0B7C">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1FB169F9" w14:textId="6EF87CBA" w:rsidR="008214B3" w:rsidRPr="00411D47" w:rsidRDefault="008214B3">
            <w:pPr>
              <w:pStyle w:val="Other0"/>
              <w:jc w:val="center"/>
              <w:rPr>
                <w:color w:val="auto"/>
                <w:sz w:val="24"/>
                <w:szCs w:val="24"/>
              </w:rPr>
            </w:pPr>
          </w:p>
        </w:tc>
        <w:tc>
          <w:tcPr>
            <w:tcW w:w="5813" w:type="dxa"/>
            <w:tcBorders>
              <w:top w:val="single" w:sz="4" w:space="0" w:color="auto"/>
              <w:left w:val="single" w:sz="4" w:space="0" w:color="auto"/>
              <w:bottom w:val="single" w:sz="4" w:space="0" w:color="auto"/>
            </w:tcBorders>
            <w:shd w:val="clear" w:color="auto" w:fill="FFFFFF"/>
            <w:vAlign w:val="center"/>
          </w:tcPr>
          <w:p w14:paraId="743B439B" w14:textId="0EE6F38A" w:rsidR="008214B3" w:rsidRPr="00411D47" w:rsidRDefault="00F95E4B" w:rsidP="00F95E4B">
            <w:pPr>
              <w:pStyle w:val="Other0"/>
              <w:ind w:left="125"/>
              <w:jc w:val="center"/>
              <w:rPr>
                <w:color w:val="auto"/>
                <w:sz w:val="24"/>
                <w:szCs w:val="24"/>
              </w:rPr>
            </w:pPr>
            <w:r>
              <w:rPr>
                <w:color w:val="auto"/>
                <w:sz w:val="24"/>
                <w:szCs w:val="24"/>
              </w:rPr>
              <w:t>-</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209D7C75" w14:textId="7FEA1F92" w:rsidR="008214B3" w:rsidRPr="00411D47" w:rsidRDefault="008214B3">
            <w:pPr>
              <w:pStyle w:val="Other0"/>
              <w:jc w:val="center"/>
              <w:rPr>
                <w:color w:val="auto"/>
                <w:sz w:val="24"/>
                <w:szCs w:val="24"/>
              </w:rPr>
            </w:pPr>
          </w:p>
        </w:tc>
      </w:tr>
    </w:tbl>
    <w:p w14:paraId="5A720831" w14:textId="77777777" w:rsidR="00CB0B7C" w:rsidRPr="00352E9B" w:rsidRDefault="00CB0B7C">
      <w:pPr>
        <w:pStyle w:val="Tablecaption0"/>
        <w:rPr>
          <w:b/>
          <w:bCs/>
          <w:color w:val="FF0000"/>
          <w:sz w:val="24"/>
          <w:szCs w:val="24"/>
        </w:rPr>
      </w:pPr>
    </w:p>
    <w:p w14:paraId="63B135F6" w14:textId="18C4D345" w:rsidR="008214B3" w:rsidRPr="00411D47" w:rsidRDefault="00352E9B" w:rsidP="00CB0B7C">
      <w:pPr>
        <w:pStyle w:val="Tablecaption0"/>
        <w:jc w:val="both"/>
        <w:rPr>
          <w:color w:val="auto"/>
          <w:sz w:val="24"/>
          <w:szCs w:val="24"/>
        </w:rPr>
      </w:pPr>
      <w:r w:rsidRPr="00411D47">
        <w:rPr>
          <w:b/>
          <w:bCs/>
          <w:color w:val="auto"/>
          <w:sz w:val="24"/>
          <w:szCs w:val="24"/>
        </w:rPr>
        <w:t>8</w:t>
      </w:r>
      <w:r w:rsidR="00AF0354" w:rsidRPr="00411D47">
        <w:rPr>
          <w:b/>
          <w:bCs/>
          <w:color w:val="auto"/>
          <w:sz w:val="24"/>
          <w:szCs w:val="24"/>
        </w:rPr>
        <w:t xml:space="preserve">. </w:t>
      </w:r>
      <w:r w:rsidR="00AF0354" w:rsidRPr="00411D47">
        <w:rPr>
          <w:color w:val="auto"/>
          <w:sz w:val="24"/>
          <w:szCs w:val="24"/>
        </w:rPr>
        <w:t xml:space="preserve"> Pinigai ir pinigų ekvivalentai.</w:t>
      </w:r>
    </w:p>
    <w:p w14:paraId="2070095E" w14:textId="77777777" w:rsidR="008214B3" w:rsidRPr="00411D47" w:rsidRDefault="008214B3" w:rsidP="00CB0B7C">
      <w:pPr>
        <w:spacing w:after="119" w:line="1" w:lineRule="exact"/>
        <w:jc w:val="both"/>
        <w:rPr>
          <w:rFonts w:ascii="Times New Roman" w:hAnsi="Times New Roman" w:cs="Times New Roman"/>
          <w:color w:val="auto"/>
        </w:rPr>
      </w:pPr>
    </w:p>
    <w:p w14:paraId="05241D50" w14:textId="3F227013" w:rsidR="008214B3" w:rsidRPr="00411D47" w:rsidRDefault="00AF0354" w:rsidP="00CB0B7C">
      <w:pPr>
        <w:pStyle w:val="Pagrindinistekstas"/>
        <w:spacing w:after="0" w:line="396" w:lineRule="auto"/>
        <w:ind w:firstLine="440"/>
        <w:jc w:val="both"/>
        <w:rPr>
          <w:color w:val="auto"/>
          <w:sz w:val="24"/>
          <w:szCs w:val="24"/>
        </w:rPr>
      </w:pPr>
      <w:r w:rsidRPr="00411D47">
        <w:rPr>
          <w:color w:val="auto"/>
          <w:sz w:val="24"/>
          <w:szCs w:val="24"/>
        </w:rPr>
        <w:t xml:space="preserve">Piniginių lėšų likutį </w:t>
      </w:r>
      <w:r w:rsidR="00421ADF">
        <w:rPr>
          <w:color w:val="auto"/>
          <w:sz w:val="24"/>
          <w:szCs w:val="24"/>
        </w:rPr>
        <w:t>6 475,17</w:t>
      </w:r>
      <w:r w:rsidR="00F95E4B">
        <w:rPr>
          <w:color w:val="auto"/>
          <w:sz w:val="24"/>
          <w:szCs w:val="24"/>
        </w:rPr>
        <w:t xml:space="preserve"> </w:t>
      </w:r>
      <w:r w:rsidRPr="00411D47">
        <w:rPr>
          <w:color w:val="auto"/>
          <w:sz w:val="24"/>
          <w:szCs w:val="24"/>
        </w:rPr>
        <w:t>Eur ataskaitinio laikotarpio pabaigai sudaro pinigai banko sąskaitose.</w:t>
      </w:r>
    </w:p>
    <w:p w14:paraId="55854873" w14:textId="0AA85AD8" w:rsidR="008214B3" w:rsidRPr="00596C25" w:rsidRDefault="00AF0354" w:rsidP="00352E9B">
      <w:pPr>
        <w:pStyle w:val="Pagrindinistekstas"/>
        <w:numPr>
          <w:ilvl w:val="0"/>
          <w:numId w:val="6"/>
        </w:numPr>
        <w:tabs>
          <w:tab w:val="left" w:pos="358"/>
        </w:tabs>
        <w:spacing w:after="0" w:line="396" w:lineRule="auto"/>
        <w:jc w:val="both"/>
        <w:rPr>
          <w:sz w:val="24"/>
          <w:szCs w:val="24"/>
        </w:rPr>
      </w:pPr>
      <w:bookmarkStart w:id="8" w:name="bookmark11"/>
      <w:bookmarkEnd w:id="8"/>
      <w:r w:rsidRPr="00596C25">
        <w:rPr>
          <w:sz w:val="24"/>
          <w:szCs w:val="24"/>
        </w:rPr>
        <w:t xml:space="preserve"> Finansavimo sumos.</w:t>
      </w:r>
    </w:p>
    <w:p w14:paraId="75393B11" w14:textId="1E6D433E" w:rsidR="008214B3" w:rsidRPr="00596C25" w:rsidRDefault="00AF0354" w:rsidP="00CB0B7C">
      <w:pPr>
        <w:pStyle w:val="Pagrindinistekstas"/>
        <w:spacing w:after="260" w:line="396" w:lineRule="auto"/>
        <w:jc w:val="both"/>
        <w:rPr>
          <w:sz w:val="24"/>
          <w:szCs w:val="24"/>
        </w:rPr>
      </w:pPr>
      <w:r w:rsidRPr="00596C25">
        <w:rPr>
          <w:sz w:val="24"/>
          <w:szCs w:val="24"/>
        </w:rPr>
        <w:t>Ataskaitinio laikotarpio pabaiga</w:t>
      </w:r>
      <w:r w:rsidR="001052C3">
        <w:rPr>
          <w:sz w:val="24"/>
          <w:szCs w:val="24"/>
        </w:rPr>
        <w:t xml:space="preserve">i finansavimo sumų likutis yra </w:t>
      </w:r>
      <w:r w:rsidR="00421ADF">
        <w:rPr>
          <w:sz w:val="24"/>
          <w:szCs w:val="24"/>
        </w:rPr>
        <w:t>955 095,06</w:t>
      </w:r>
      <w:r w:rsidRPr="00596C25">
        <w:rPr>
          <w:sz w:val="24"/>
          <w:szCs w:val="24"/>
        </w:rPr>
        <w:t xml:space="preserve"> Eur</w:t>
      </w:r>
      <w:r w:rsidR="00D158B0">
        <w:rPr>
          <w:sz w:val="24"/>
          <w:szCs w:val="24"/>
        </w:rPr>
        <w:t>.</w:t>
      </w:r>
      <w:r w:rsidRPr="00596C25">
        <w:rPr>
          <w:sz w:val="24"/>
          <w:szCs w:val="24"/>
        </w:rPr>
        <w:t xml:space="preserve"> Finansavimo sumų gavimas pagal šaltinius pateiktas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5405"/>
        <w:gridCol w:w="3278"/>
      </w:tblGrid>
      <w:tr w:rsidR="008214B3" w:rsidRPr="00596C25" w14:paraId="4E692575" w14:textId="77777777" w:rsidTr="00CB0B7C">
        <w:trPr>
          <w:trHeight w:hRule="exact" w:val="566"/>
          <w:jc w:val="center"/>
        </w:trPr>
        <w:tc>
          <w:tcPr>
            <w:tcW w:w="1104" w:type="dxa"/>
            <w:tcBorders>
              <w:top w:val="single" w:sz="4" w:space="0" w:color="auto"/>
              <w:left w:val="single" w:sz="4" w:space="0" w:color="auto"/>
            </w:tcBorders>
            <w:shd w:val="clear" w:color="auto" w:fill="FFFFFF"/>
            <w:vAlign w:val="center"/>
          </w:tcPr>
          <w:p w14:paraId="2F9BEC78" w14:textId="77777777" w:rsidR="008214B3" w:rsidRPr="00596C25" w:rsidRDefault="00AF0354">
            <w:pPr>
              <w:pStyle w:val="Other0"/>
              <w:jc w:val="center"/>
              <w:rPr>
                <w:sz w:val="24"/>
                <w:szCs w:val="24"/>
              </w:rPr>
            </w:pPr>
            <w:r w:rsidRPr="00596C25">
              <w:rPr>
                <w:sz w:val="24"/>
                <w:szCs w:val="24"/>
              </w:rPr>
              <w:t>Eil.</w:t>
            </w:r>
          </w:p>
          <w:p w14:paraId="0BCB83A6" w14:textId="77777777" w:rsidR="008214B3" w:rsidRPr="00596C25" w:rsidRDefault="00AF0354">
            <w:pPr>
              <w:pStyle w:val="Other0"/>
              <w:jc w:val="center"/>
              <w:rPr>
                <w:sz w:val="24"/>
                <w:szCs w:val="24"/>
              </w:rPr>
            </w:pPr>
            <w:r w:rsidRPr="00596C25">
              <w:rPr>
                <w:sz w:val="24"/>
                <w:szCs w:val="24"/>
              </w:rPr>
              <w:t>Nr.</w:t>
            </w:r>
          </w:p>
        </w:tc>
        <w:tc>
          <w:tcPr>
            <w:tcW w:w="5405" w:type="dxa"/>
            <w:tcBorders>
              <w:top w:val="single" w:sz="4" w:space="0" w:color="auto"/>
              <w:left w:val="single" w:sz="4" w:space="0" w:color="auto"/>
            </w:tcBorders>
            <w:shd w:val="clear" w:color="auto" w:fill="FFFFFF"/>
            <w:vAlign w:val="center"/>
          </w:tcPr>
          <w:p w14:paraId="198638CB" w14:textId="77777777" w:rsidR="008214B3" w:rsidRPr="00596C25" w:rsidRDefault="00AF0354">
            <w:pPr>
              <w:pStyle w:val="Other0"/>
              <w:jc w:val="center"/>
              <w:rPr>
                <w:sz w:val="24"/>
                <w:szCs w:val="24"/>
              </w:rPr>
            </w:pPr>
            <w:r w:rsidRPr="00596C25">
              <w:rPr>
                <w:sz w:val="24"/>
                <w:szCs w:val="24"/>
              </w:rPr>
              <w:t>Šaltinis</w:t>
            </w:r>
          </w:p>
        </w:tc>
        <w:tc>
          <w:tcPr>
            <w:tcW w:w="3278" w:type="dxa"/>
            <w:tcBorders>
              <w:top w:val="single" w:sz="4" w:space="0" w:color="auto"/>
              <w:left w:val="single" w:sz="4" w:space="0" w:color="auto"/>
              <w:right w:val="single" w:sz="4" w:space="0" w:color="auto"/>
            </w:tcBorders>
            <w:shd w:val="clear" w:color="auto" w:fill="FFFFFF"/>
            <w:vAlign w:val="center"/>
          </w:tcPr>
          <w:p w14:paraId="4D3D9425" w14:textId="77777777" w:rsidR="008214B3" w:rsidRPr="00596C25" w:rsidRDefault="00AF0354">
            <w:pPr>
              <w:pStyle w:val="Other0"/>
              <w:jc w:val="center"/>
              <w:rPr>
                <w:sz w:val="24"/>
                <w:szCs w:val="24"/>
              </w:rPr>
            </w:pPr>
            <w:r w:rsidRPr="00596C25">
              <w:rPr>
                <w:sz w:val="24"/>
                <w:szCs w:val="24"/>
              </w:rPr>
              <w:t>Gauta (Eur)</w:t>
            </w:r>
          </w:p>
        </w:tc>
      </w:tr>
      <w:tr w:rsidR="008214B3" w:rsidRPr="00596C25" w14:paraId="2EC012A9" w14:textId="77777777" w:rsidTr="00CB0B7C">
        <w:trPr>
          <w:trHeight w:hRule="exact" w:val="283"/>
          <w:jc w:val="center"/>
        </w:trPr>
        <w:tc>
          <w:tcPr>
            <w:tcW w:w="1104" w:type="dxa"/>
            <w:tcBorders>
              <w:top w:val="single" w:sz="4" w:space="0" w:color="auto"/>
              <w:left w:val="single" w:sz="4" w:space="0" w:color="auto"/>
            </w:tcBorders>
            <w:shd w:val="clear" w:color="auto" w:fill="FFFFFF"/>
            <w:vAlign w:val="center"/>
          </w:tcPr>
          <w:p w14:paraId="32CEE76D" w14:textId="77777777" w:rsidR="008214B3" w:rsidRPr="00596C25" w:rsidRDefault="00AF0354">
            <w:pPr>
              <w:pStyle w:val="Other0"/>
              <w:jc w:val="center"/>
              <w:rPr>
                <w:sz w:val="24"/>
                <w:szCs w:val="24"/>
              </w:rPr>
            </w:pPr>
            <w:r w:rsidRPr="00596C25">
              <w:rPr>
                <w:sz w:val="24"/>
                <w:szCs w:val="24"/>
              </w:rPr>
              <w:t>1.</w:t>
            </w:r>
          </w:p>
        </w:tc>
        <w:tc>
          <w:tcPr>
            <w:tcW w:w="5405" w:type="dxa"/>
            <w:tcBorders>
              <w:top w:val="single" w:sz="4" w:space="0" w:color="auto"/>
              <w:left w:val="single" w:sz="4" w:space="0" w:color="auto"/>
            </w:tcBorders>
            <w:shd w:val="clear" w:color="auto" w:fill="FFFFFF"/>
            <w:vAlign w:val="center"/>
          </w:tcPr>
          <w:p w14:paraId="469105FB" w14:textId="77777777" w:rsidR="008214B3" w:rsidRPr="00596C25" w:rsidRDefault="00AF0354" w:rsidP="00CB0B7C">
            <w:pPr>
              <w:pStyle w:val="Other0"/>
              <w:ind w:left="158"/>
              <w:rPr>
                <w:sz w:val="24"/>
                <w:szCs w:val="24"/>
              </w:rPr>
            </w:pPr>
            <w:r w:rsidRPr="00596C25">
              <w:rPr>
                <w:sz w:val="24"/>
                <w:szCs w:val="24"/>
              </w:rPr>
              <w:t>Iš valstybės biudžeto</w:t>
            </w:r>
          </w:p>
        </w:tc>
        <w:tc>
          <w:tcPr>
            <w:tcW w:w="3278" w:type="dxa"/>
            <w:tcBorders>
              <w:top w:val="single" w:sz="4" w:space="0" w:color="auto"/>
              <w:left w:val="single" w:sz="4" w:space="0" w:color="auto"/>
              <w:right w:val="single" w:sz="4" w:space="0" w:color="auto"/>
            </w:tcBorders>
            <w:shd w:val="clear" w:color="auto" w:fill="FFFFFF"/>
            <w:vAlign w:val="center"/>
          </w:tcPr>
          <w:p w14:paraId="449F4FAA" w14:textId="4C3E2149" w:rsidR="008214B3" w:rsidRPr="00596C25" w:rsidRDefault="00421ADF" w:rsidP="001052C3">
            <w:pPr>
              <w:jc w:val="center"/>
              <w:rPr>
                <w:rFonts w:ascii="Times New Roman" w:hAnsi="Times New Roman" w:cs="Times New Roman"/>
              </w:rPr>
            </w:pPr>
            <w:r>
              <w:rPr>
                <w:rFonts w:ascii="Times New Roman" w:hAnsi="Times New Roman" w:cs="Times New Roman"/>
              </w:rPr>
              <w:t>65 255,57</w:t>
            </w:r>
          </w:p>
        </w:tc>
      </w:tr>
      <w:tr w:rsidR="008214B3" w:rsidRPr="00596C25" w14:paraId="3088B304"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1998B86F" w14:textId="77777777" w:rsidR="008214B3" w:rsidRPr="00596C25" w:rsidRDefault="00AF0354">
            <w:pPr>
              <w:pStyle w:val="Other0"/>
              <w:jc w:val="center"/>
              <w:rPr>
                <w:sz w:val="24"/>
                <w:szCs w:val="24"/>
              </w:rPr>
            </w:pPr>
            <w:r w:rsidRPr="00596C25">
              <w:rPr>
                <w:sz w:val="24"/>
                <w:szCs w:val="24"/>
              </w:rPr>
              <w:t>2.</w:t>
            </w:r>
          </w:p>
        </w:tc>
        <w:tc>
          <w:tcPr>
            <w:tcW w:w="5405" w:type="dxa"/>
            <w:tcBorders>
              <w:top w:val="single" w:sz="4" w:space="0" w:color="auto"/>
              <w:left w:val="single" w:sz="4" w:space="0" w:color="auto"/>
              <w:bottom w:val="single" w:sz="4" w:space="0" w:color="auto"/>
            </w:tcBorders>
            <w:shd w:val="clear" w:color="auto" w:fill="FFFFFF"/>
            <w:vAlign w:val="center"/>
          </w:tcPr>
          <w:p w14:paraId="12E84867" w14:textId="77777777" w:rsidR="008214B3" w:rsidRPr="00596C25" w:rsidRDefault="00AF0354" w:rsidP="00CB0B7C">
            <w:pPr>
              <w:pStyle w:val="Other0"/>
              <w:ind w:left="158"/>
              <w:rPr>
                <w:sz w:val="24"/>
                <w:szCs w:val="24"/>
              </w:rPr>
            </w:pPr>
            <w:r w:rsidRPr="00596C25">
              <w:rPr>
                <w:sz w:val="24"/>
                <w:szCs w:val="24"/>
              </w:rPr>
              <w:t>Iš savivaldybės biudžeto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742E553B" w14:textId="684FE0B3" w:rsidR="008214B3" w:rsidRPr="00596C25" w:rsidRDefault="00421ADF" w:rsidP="001052C3">
            <w:pPr>
              <w:pStyle w:val="Other0"/>
              <w:jc w:val="center"/>
              <w:rPr>
                <w:sz w:val="24"/>
                <w:szCs w:val="24"/>
              </w:rPr>
            </w:pPr>
            <w:r>
              <w:rPr>
                <w:sz w:val="24"/>
                <w:szCs w:val="24"/>
              </w:rPr>
              <w:t>546 357,81</w:t>
            </w:r>
          </w:p>
        </w:tc>
      </w:tr>
      <w:tr w:rsidR="001052C3" w:rsidRPr="00596C25" w14:paraId="07DFDDB5"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279FF532" w14:textId="3BBB3EDD" w:rsidR="001052C3" w:rsidRPr="00596C25" w:rsidRDefault="001052C3">
            <w:pPr>
              <w:pStyle w:val="Other0"/>
              <w:jc w:val="center"/>
              <w:rPr>
                <w:sz w:val="24"/>
                <w:szCs w:val="24"/>
              </w:rPr>
            </w:pPr>
            <w:r>
              <w:rPr>
                <w:sz w:val="24"/>
                <w:szCs w:val="24"/>
              </w:rPr>
              <w:t>3.</w:t>
            </w:r>
          </w:p>
        </w:tc>
        <w:tc>
          <w:tcPr>
            <w:tcW w:w="5405" w:type="dxa"/>
            <w:tcBorders>
              <w:top w:val="single" w:sz="4" w:space="0" w:color="auto"/>
              <w:left w:val="single" w:sz="4" w:space="0" w:color="auto"/>
              <w:bottom w:val="single" w:sz="4" w:space="0" w:color="auto"/>
            </w:tcBorders>
            <w:shd w:val="clear" w:color="auto" w:fill="FFFFFF"/>
            <w:vAlign w:val="center"/>
          </w:tcPr>
          <w:p w14:paraId="3E8E563B" w14:textId="7B7CEFA7" w:rsidR="001052C3" w:rsidRPr="00596C25" w:rsidRDefault="001052C3" w:rsidP="00CB0B7C">
            <w:pPr>
              <w:pStyle w:val="Other0"/>
              <w:ind w:left="158"/>
              <w:rPr>
                <w:sz w:val="24"/>
                <w:szCs w:val="24"/>
              </w:rPr>
            </w:pPr>
            <w:r>
              <w:rPr>
                <w:sz w:val="24"/>
                <w:szCs w:val="24"/>
              </w:rPr>
              <w:t>Iš Europos sąjungos</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758EF1D1" w14:textId="3E4582A9" w:rsidR="001052C3" w:rsidRPr="00596C25" w:rsidRDefault="00421ADF" w:rsidP="001052C3">
            <w:pPr>
              <w:pStyle w:val="Other0"/>
              <w:jc w:val="center"/>
              <w:rPr>
                <w:sz w:val="24"/>
                <w:szCs w:val="24"/>
              </w:rPr>
            </w:pPr>
            <w:r>
              <w:rPr>
                <w:sz w:val="24"/>
                <w:szCs w:val="24"/>
              </w:rPr>
              <w:t>342 550,95</w:t>
            </w:r>
          </w:p>
        </w:tc>
      </w:tr>
      <w:tr w:rsidR="001052C3" w:rsidRPr="00596C25" w14:paraId="4B71F822"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2E68ACB0" w14:textId="2F8FC3A1" w:rsidR="001052C3" w:rsidRPr="00596C25" w:rsidRDefault="001052C3">
            <w:pPr>
              <w:pStyle w:val="Other0"/>
              <w:jc w:val="center"/>
              <w:rPr>
                <w:sz w:val="24"/>
                <w:szCs w:val="24"/>
              </w:rPr>
            </w:pPr>
            <w:r>
              <w:rPr>
                <w:sz w:val="24"/>
                <w:szCs w:val="24"/>
              </w:rPr>
              <w:t>4.</w:t>
            </w:r>
          </w:p>
        </w:tc>
        <w:tc>
          <w:tcPr>
            <w:tcW w:w="5405" w:type="dxa"/>
            <w:tcBorders>
              <w:top w:val="single" w:sz="4" w:space="0" w:color="auto"/>
              <w:left w:val="single" w:sz="4" w:space="0" w:color="auto"/>
              <w:bottom w:val="single" w:sz="4" w:space="0" w:color="auto"/>
            </w:tcBorders>
            <w:shd w:val="clear" w:color="auto" w:fill="FFFFFF"/>
            <w:vAlign w:val="center"/>
          </w:tcPr>
          <w:p w14:paraId="00B5ACDD" w14:textId="5D2527AA" w:rsidR="001052C3" w:rsidRPr="00596C25" w:rsidRDefault="001052C3" w:rsidP="00CB0B7C">
            <w:pPr>
              <w:pStyle w:val="Other0"/>
              <w:ind w:left="158"/>
              <w:rPr>
                <w:sz w:val="24"/>
                <w:szCs w:val="24"/>
              </w:rPr>
            </w:pPr>
            <w:r>
              <w:rPr>
                <w:sz w:val="24"/>
                <w:szCs w:val="24"/>
              </w:rPr>
              <w:t>Iš kitų šaltinių</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4B5545B" w14:textId="265B7165" w:rsidR="001052C3" w:rsidRPr="00596C25" w:rsidRDefault="00421ADF" w:rsidP="001052C3">
            <w:pPr>
              <w:pStyle w:val="Other0"/>
              <w:jc w:val="center"/>
              <w:rPr>
                <w:sz w:val="24"/>
                <w:szCs w:val="24"/>
              </w:rPr>
            </w:pPr>
            <w:r>
              <w:rPr>
                <w:sz w:val="24"/>
                <w:szCs w:val="24"/>
              </w:rPr>
              <w:t>930,73</w:t>
            </w:r>
          </w:p>
        </w:tc>
      </w:tr>
    </w:tbl>
    <w:p w14:paraId="07488097" w14:textId="77777777" w:rsidR="008214B3" w:rsidRPr="00596C25" w:rsidRDefault="008214B3">
      <w:pPr>
        <w:spacing w:after="259" w:line="1" w:lineRule="exact"/>
        <w:rPr>
          <w:rFonts w:ascii="Times New Roman" w:hAnsi="Times New Roman" w:cs="Times New Roman"/>
        </w:rPr>
      </w:pPr>
    </w:p>
    <w:p w14:paraId="6D2C5193" w14:textId="40056ECF" w:rsidR="001052C3" w:rsidRPr="00596C25" w:rsidRDefault="00AF0354">
      <w:pPr>
        <w:pStyle w:val="Pagrindinistekstas"/>
        <w:spacing w:after="0"/>
        <w:jc w:val="both"/>
        <w:rPr>
          <w:sz w:val="24"/>
          <w:szCs w:val="24"/>
        </w:rPr>
      </w:pPr>
      <w:r w:rsidRPr="00596C25">
        <w:rPr>
          <w:sz w:val="24"/>
          <w:szCs w:val="24"/>
        </w:rPr>
        <w:t>Per ataskaitinį laikotarpį neatlygintinai gautas turtas už 0 Eur</w:t>
      </w:r>
      <w:r w:rsidR="000E766C">
        <w:rPr>
          <w:sz w:val="24"/>
          <w:szCs w:val="24"/>
        </w:rPr>
        <w:t>.</w:t>
      </w:r>
    </w:p>
    <w:p w14:paraId="7415AF93" w14:textId="55BA3D6E" w:rsidR="008214B3" w:rsidRPr="00596C25" w:rsidRDefault="00352E9B" w:rsidP="00352E9B">
      <w:pPr>
        <w:pStyle w:val="Pagrindinistekstas"/>
        <w:tabs>
          <w:tab w:val="left" w:pos="358"/>
        </w:tabs>
        <w:spacing w:after="0"/>
        <w:jc w:val="both"/>
        <w:rPr>
          <w:sz w:val="24"/>
          <w:szCs w:val="24"/>
        </w:rPr>
      </w:pPr>
      <w:bookmarkStart w:id="9" w:name="bookmark12"/>
      <w:bookmarkEnd w:id="9"/>
      <w:r>
        <w:rPr>
          <w:sz w:val="24"/>
          <w:szCs w:val="24"/>
        </w:rPr>
        <w:lastRenderedPageBreak/>
        <w:t>10.</w:t>
      </w:r>
      <w:r w:rsidR="00AF0354" w:rsidRPr="00596C25">
        <w:rPr>
          <w:sz w:val="24"/>
          <w:szCs w:val="24"/>
        </w:rPr>
        <w:t xml:space="preserve"> Atidėjiniai.</w:t>
      </w:r>
    </w:p>
    <w:p w14:paraId="7EFD8818" w14:textId="3B4D0423" w:rsidR="00CB0B7C" w:rsidRPr="00D86093" w:rsidRDefault="00AF0354">
      <w:pPr>
        <w:pStyle w:val="Pagrindinistekstas"/>
        <w:spacing w:after="180"/>
        <w:jc w:val="both"/>
        <w:rPr>
          <w:color w:val="auto"/>
          <w:sz w:val="24"/>
          <w:szCs w:val="24"/>
        </w:rPr>
      </w:pPr>
      <w:r w:rsidRPr="00D86093">
        <w:rPr>
          <w:color w:val="auto"/>
          <w:sz w:val="24"/>
          <w:szCs w:val="24"/>
        </w:rPr>
        <w:t xml:space="preserve">Darbuotojų pasiekusių vadovaujantis Darbo kodekso 56 straipsnio 1 dalies punktu senatvės pensiją ir įgijusių teisę į visą senatvės pensiją priskaičiuota išeitinės išmokos (atidėjinys) </w:t>
      </w:r>
      <w:r w:rsidR="00C91CD5">
        <w:rPr>
          <w:color w:val="auto"/>
          <w:sz w:val="24"/>
          <w:szCs w:val="24"/>
        </w:rPr>
        <w:t>6 440,22</w:t>
      </w:r>
      <w:r w:rsidRPr="00D86093">
        <w:rPr>
          <w:color w:val="auto"/>
          <w:sz w:val="24"/>
          <w:szCs w:val="24"/>
        </w:rPr>
        <w:t xml:space="preserve"> E</w:t>
      </w:r>
      <w:r w:rsidR="001052C3" w:rsidRPr="00D86093">
        <w:rPr>
          <w:color w:val="auto"/>
          <w:sz w:val="24"/>
          <w:szCs w:val="24"/>
        </w:rPr>
        <w:t>u</w:t>
      </w:r>
      <w:r w:rsidRPr="00D86093">
        <w:rPr>
          <w:color w:val="auto"/>
          <w:sz w:val="24"/>
          <w:szCs w:val="24"/>
        </w:rPr>
        <w:t>r. Atidėjinys nediskontuojamas, nes tikėtina kad dauguma darbuotojų dirbs ne ilgiau kaip 5 metus, su kiekvienu darbuotoju darbo santykių nutraukimo laikas skirsis (t. y. su vienu darbuotoju darbo santykiai gali būti nutraukiami po metų, su kitu - po dvejų metų ir pan.), ir diskontavimo įtaka būtų nereikšminga.</w:t>
      </w:r>
    </w:p>
    <w:p w14:paraId="5F5AFDEC" w14:textId="2E9AC19E" w:rsidR="008214B3" w:rsidRPr="00596C25" w:rsidRDefault="00352E9B" w:rsidP="00352E9B">
      <w:pPr>
        <w:pStyle w:val="Pagrindinistekstas"/>
        <w:tabs>
          <w:tab w:val="left" w:pos="478"/>
        </w:tabs>
        <w:spacing w:line="240" w:lineRule="auto"/>
        <w:rPr>
          <w:sz w:val="24"/>
          <w:szCs w:val="24"/>
        </w:rPr>
      </w:pPr>
      <w:bookmarkStart w:id="10" w:name="bookmark13"/>
      <w:bookmarkEnd w:id="10"/>
      <w:r>
        <w:rPr>
          <w:sz w:val="24"/>
          <w:szCs w:val="24"/>
        </w:rPr>
        <w:t>11.</w:t>
      </w:r>
      <w:r w:rsidR="00AF0354" w:rsidRPr="00596C25">
        <w:rPr>
          <w:sz w:val="24"/>
          <w:szCs w:val="24"/>
        </w:rPr>
        <w:t>Trumpalaikiai įsipareigojimai:</w:t>
      </w:r>
    </w:p>
    <w:p w14:paraId="40CC34A8" w14:textId="3A4835AE" w:rsidR="008214B3" w:rsidRDefault="00AF0354">
      <w:pPr>
        <w:pStyle w:val="Pagrindinistekstas"/>
        <w:spacing w:line="240" w:lineRule="auto"/>
        <w:ind w:firstLine="380"/>
        <w:rPr>
          <w:sz w:val="24"/>
          <w:szCs w:val="24"/>
        </w:rPr>
      </w:pPr>
      <w:r w:rsidRPr="00596C25">
        <w:rPr>
          <w:sz w:val="24"/>
          <w:szCs w:val="24"/>
        </w:rPr>
        <w:t xml:space="preserve">• Įsiskolinimą tiekėjams ataskaitinio laikotarpio pabaigoje sudaro </w:t>
      </w:r>
      <w:r w:rsidR="001E5AA9">
        <w:rPr>
          <w:sz w:val="24"/>
          <w:szCs w:val="24"/>
        </w:rPr>
        <w:t>11 142,45</w:t>
      </w:r>
      <w:r w:rsidRPr="00596C25">
        <w:rPr>
          <w:sz w:val="24"/>
          <w:szCs w:val="24"/>
        </w:rPr>
        <w:t xml:space="preserve"> Eur:</w:t>
      </w:r>
    </w:p>
    <w:p w14:paraId="750CD669" w14:textId="77777777" w:rsidR="00CB0B7C" w:rsidRPr="00596C25" w:rsidRDefault="00CB0B7C">
      <w:pPr>
        <w:pStyle w:val="Pagrindinistekstas"/>
        <w:spacing w:line="240" w:lineRule="auto"/>
        <w:ind w:firstLine="380"/>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18461561" w14:textId="77777777" w:rsidTr="00D158B0">
        <w:trPr>
          <w:trHeight w:hRule="exact" w:val="648"/>
          <w:jc w:val="center"/>
        </w:trPr>
        <w:tc>
          <w:tcPr>
            <w:tcW w:w="715" w:type="dxa"/>
            <w:tcBorders>
              <w:top w:val="single" w:sz="4" w:space="0" w:color="auto"/>
              <w:left w:val="single" w:sz="4" w:space="0" w:color="auto"/>
            </w:tcBorders>
            <w:shd w:val="clear" w:color="auto" w:fill="FFFFFF"/>
            <w:vAlign w:val="center"/>
          </w:tcPr>
          <w:p w14:paraId="088A81FE" w14:textId="77777777" w:rsidR="008214B3" w:rsidRPr="00596C25" w:rsidRDefault="00AF0354">
            <w:pPr>
              <w:pStyle w:val="Other0"/>
              <w:spacing w:after="40"/>
              <w:jc w:val="center"/>
              <w:rPr>
                <w:sz w:val="24"/>
                <w:szCs w:val="24"/>
              </w:rPr>
            </w:pPr>
            <w:r w:rsidRPr="00596C25">
              <w:rPr>
                <w:sz w:val="24"/>
                <w:szCs w:val="24"/>
              </w:rPr>
              <w:t>Eil.</w:t>
            </w:r>
          </w:p>
          <w:p w14:paraId="44A9ACE3"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3C5A6279" w14:textId="77777777" w:rsidR="00CB0B7C" w:rsidRDefault="00CB0B7C">
            <w:pPr>
              <w:pStyle w:val="Other0"/>
              <w:spacing w:line="300" w:lineRule="auto"/>
              <w:jc w:val="center"/>
              <w:rPr>
                <w:sz w:val="24"/>
                <w:szCs w:val="24"/>
              </w:rPr>
            </w:pPr>
            <w:r>
              <w:rPr>
                <w:sz w:val="24"/>
                <w:szCs w:val="24"/>
              </w:rPr>
              <w:t>Tiekėjai</w:t>
            </w:r>
          </w:p>
          <w:p w14:paraId="728085E9" w14:textId="77777777" w:rsidR="008214B3" w:rsidRPr="00596C25" w:rsidRDefault="00AF0354">
            <w:pPr>
              <w:pStyle w:val="Other0"/>
              <w:spacing w:line="300" w:lineRule="auto"/>
              <w:jc w:val="center"/>
              <w:rPr>
                <w:sz w:val="24"/>
                <w:szCs w:val="24"/>
              </w:rPr>
            </w:pPr>
            <w:r w:rsidRPr="00596C25">
              <w:rPr>
                <w:sz w:val="24"/>
                <w:szCs w:val="24"/>
              </w:rPr>
              <w:t>(5 didžiausi)</w:t>
            </w:r>
          </w:p>
        </w:tc>
        <w:tc>
          <w:tcPr>
            <w:tcW w:w="3264" w:type="dxa"/>
            <w:tcBorders>
              <w:top w:val="single" w:sz="4" w:space="0" w:color="auto"/>
              <w:left w:val="single" w:sz="4" w:space="0" w:color="auto"/>
              <w:right w:val="single" w:sz="4" w:space="0" w:color="auto"/>
            </w:tcBorders>
            <w:shd w:val="clear" w:color="auto" w:fill="FFFFFF"/>
            <w:vAlign w:val="center"/>
          </w:tcPr>
          <w:p w14:paraId="479E2033" w14:textId="77777777" w:rsidR="008214B3" w:rsidRPr="00596C25" w:rsidRDefault="00AF0354">
            <w:pPr>
              <w:pStyle w:val="Other0"/>
              <w:jc w:val="center"/>
              <w:rPr>
                <w:sz w:val="24"/>
                <w:szCs w:val="24"/>
              </w:rPr>
            </w:pPr>
            <w:r w:rsidRPr="00596C25">
              <w:rPr>
                <w:sz w:val="24"/>
                <w:szCs w:val="24"/>
              </w:rPr>
              <w:t>Suma (Eur)</w:t>
            </w:r>
          </w:p>
        </w:tc>
      </w:tr>
      <w:tr w:rsidR="008214B3" w:rsidRPr="00596C25" w14:paraId="5725F729" w14:textId="77777777" w:rsidTr="00D158B0">
        <w:trPr>
          <w:trHeight w:hRule="exact" w:val="379"/>
          <w:jc w:val="center"/>
        </w:trPr>
        <w:tc>
          <w:tcPr>
            <w:tcW w:w="715" w:type="dxa"/>
            <w:tcBorders>
              <w:top w:val="single" w:sz="4" w:space="0" w:color="auto"/>
              <w:left w:val="single" w:sz="4" w:space="0" w:color="auto"/>
            </w:tcBorders>
            <w:shd w:val="clear" w:color="auto" w:fill="FFFFFF"/>
            <w:vAlign w:val="center"/>
          </w:tcPr>
          <w:p w14:paraId="53AEDD57" w14:textId="77777777" w:rsidR="008214B3" w:rsidRPr="00596C25" w:rsidRDefault="00AF0354">
            <w:pPr>
              <w:pStyle w:val="Other0"/>
              <w:ind w:firstLine="260"/>
              <w:rPr>
                <w:sz w:val="24"/>
                <w:szCs w:val="24"/>
              </w:rPr>
            </w:pPr>
            <w:r w:rsidRPr="00596C25">
              <w:rPr>
                <w:sz w:val="24"/>
                <w:szCs w:val="24"/>
              </w:rPr>
              <w:t>1.</w:t>
            </w:r>
          </w:p>
        </w:tc>
        <w:tc>
          <w:tcPr>
            <w:tcW w:w="5808" w:type="dxa"/>
            <w:tcBorders>
              <w:top w:val="single" w:sz="4" w:space="0" w:color="auto"/>
              <w:left w:val="single" w:sz="4" w:space="0" w:color="auto"/>
            </w:tcBorders>
            <w:shd w:val="clear" w:color="auto" w:fill="FFFFFF"/>
            <w:vAlign w:val="center"/>
          </w:tcPr>
          <w:p w14:paraId="766E27CC" w14:textId="66528A9A" w:rsidR="008214B3" w:rsidRPr="00523885" w:rsidRDefault="001E5AA9" w:rsidP="00CB0B7C">
            <w:pPr>
              <w:pStyle w:val="Other0"/>
              <w:ind w:left="125"/>
              <w:rPr>
                <w:rFonts w:ascii="Times" w:hAnsi="Times"/>
                <w:sz w:val="24"/>
                <w:szCs w:val="24"/>
              </w:rPr>
            </w:pPr>
            <w:r w:rsidRPr="001E5AA9">
              <w:rPr>
                <w:rFonts w:ascii="Times" w:eastAsia="Microsoft Sans Serif" w:hAnsi="Times" w:cs="Microsoft Sans Serif"/>
                <w:sz w:val="24"/>
                <w:szCs w:val="20"/>
              </w:rPr>
              <w:t>UAB Ateities pamoka</w:t>
            </w:r>
          </w:p>
        </w:tc>
        <w:tc>
          <w:tcPr>
            <w:tcW w:w="3264" w:type="dxa"/>
            <w:tcBorders>
              <w:top w:val="single" w:sz="4" w:space="0" w:color="auto"/>
              <w:left w:val="single" w:sz="4" w:space="0" w:color="auto"/>
              <w:right w:val="single" w:sz="4" w:space="0" w:color="auto"/>
            </w:tcBorders>
            <w:shd w:val="clear" w:color="auto" w:fill="FFFFFF"/>
            <w:vAlign w:val="center"/>
          </w:tcPr>
          <w:p w14:paraId="7AF9AB1A" w14:textId="22E1E9A1" w:rsidR="008214B3" w:rsidRPr="00596C25" w:rsidRDefault="001E5AA9">
            <w:pPr>
              <w:pStyle w:val="Other0"/>
              <w:jc w:val="center"/>
              <w:rPr>
                <w:sz w:val="24"/>
                <w:szCs w:val="24"/>
              </w:rPr>
            </w:pPr>
            <w:r>
              <w:rPr>
                <w:sz w:val="24"/>
                <w:szCs w:val="24"/>
              </w:rPr>
              <w:t>4 162,00</w:t>
            </w:r>
          </w:p>
        </w:tc>
      </w:tr>
      <w:tr w:rsidR="008214B3" w:rsidRPr="00596C25" w14:paraId="6431C601" w14:textId="77777777" w:rsidTr="00D158B0">
        <w:trPr>
          <w:trHeight w:hRule="exact" w:val="331"/>
          <w:jc w:val="center"/>
        </w:trPr>
        <w:tc>
          <w:tcPr>
            <w:tcW w:w="715" w:type="dxa"/>
            <w:tcBorders>
              <w:top w:val="single" w:sz="4" w:space="0" w:color="auto"/>
              <w:left w:val="single" w:sz="4" w:space="0" w:color="auto"/>
            </w:tcBorders>
            <w:shd w:val="clear" w:color="auto" w:fill="FFFFFF"/>
            <w:vAlign w:val="center"/>
          </w:tcPr>
          <w:p w14:paraId="6687BD54" w14:textId="77777777" w:rsidR="008214B3" w:rsidRPr="00596C25" w:rsidRDefault="00AF0354">
            <w:pPr>
              <w:pStyle w:val="Other0"/>
              <w:ind w:firstLine="260"/>
              <w:rPr>
                <w:sz w:val="24"/>
                <w:szCs w:val="24"/>
              </w:rPr>
            </w:pPr>
            <w:r w:rsidRPr="00596C25">
              <w:rPr>
                <w:sz w:val="24"/>
                <w:szCs w:val="24"/>
              </w:rPr>
              <w:t>2.</w:t>
            </w:r>
          </w:p>
        </w:tc>
        <w:tc>
          <w:tcPr>
            <w:tcW w:w="5808" w:type="dxa"/>
            <w:tcBorders>
              <w:top w:val="single" w:sz="4" w:space="0" w:color="auto"/>
              <w:left w:val="single" w:sz="4" w:space="0" w:color="auto"/>
            </w:tcBorders>
            <w:shd w:val="clear" w:color="auto" w:fill="FFFFFF"/>
            <w:vAlign w:val="center"/>
          </w:tcPr>
          <w:p w14:paraId="00772CC4" w14:textId="1E6FB29B" w:rsidR="008214B3" w:rsidRPr="00596C25" w:rsidRDefault="001E5AA9" w:rsidP="00CB0B7C">
            <w:pPr>
              <w:pStyle w:val="Other0"/>
              <w:ind w:left="125"/>
              <w:rPr>
                <w:sz w:val="24"/>
                <w:szCs w:val="24"/>
              </w:rPr>
            </w:pPr>
            <w:r w:rsidRPr="001E5AA9">
              <w:rPr>
                <w:sz w:val="24"/>
                <w:szCs w:val="24"/>
              </w:rPr>
              <w:t>UAB Lambda Lt</w:t>
            </w:r>
          </w:p>
        </w:tc>
        <w:tc>
          <w:tcPr>
            <w:tcW w:w="3264" w:type="dxa"/>
            <w:tcBorders>
              <w:top w:val="single" w:sz="4" w:space="0" w:color="auto"/>
              <w:left w:val="single" w:sz="4" w:space="0" w:color="auto"/>
              <w:right w:val="single" w:sz="4" w:space="0" w:color="auto"/>
            </w:tcBorders>
            <w:shd w:val="clear" w:color="auto" w:fill="FFFFFF"/>
            <w:vAlign w:val="center"/>
          </w:tcPr>
          <w:p w14:paraId="76FD083B" w14:textId="23914C03" w:rsidR="00523885" w:rsidRPr="00596C25" w:rsidRDefault="001E5AA9">
            <w:pPr>
              <w:pStyle w:val="Other0"/>
              <w:jc w:val="center"/>
              <w:rPr>
                <w:sz w:val="24"/>
                <w:szCs w:val="24"/>
              </w:rPr>
            </w:pPr>
            <w:r>
              <w:rPr>
                <w:sz w:val="24"/>
                <w:szCs w:val="24"/>
              </w:rPr>
              <w:t>1 716,33</w:t>
            </w:r>
          </w:p>
        </w:tc>
      </w:tr>
      <w:tr w:rsidR="008214B3" w:rsidRPr="00596C25" w14:paraId="05F724EA" w14:textId="77777777" w:rsidTr="00D158B0">
        <w:trPr>
          <w:trHeight w:hRule="exact" w:val="326"/>
          <w:jc w:val="center"/>
        </w:trPr>
        <w:tc>
          <w:tcPr>
            <w:tcW w:w="715" w:type="dxa"/>
            <w:tcBorders>
              <w:top w:val="single" w:sz="4" w:space="0" w:color="auto"/>
              <w:left w:val="single" w:sz="4" w:space="0" w:color="auto"/>
            </w:tcBorders>
            <w:shd w:val="clear" w:color="auto" w:fill="FFFFFF"/>
            <w:vAlign w:val="center"/>
          </w:tcPr>
          <w:p w14:paraId="52A5D8C7" w14:textId="485DFE6C" w:rsidR="008214B3" w:rsidRPr="00596C25" w:rsidRDefault="00D158B0">
            <w:pPr>
              <w:pStyle w:val="Other0"/>
              <w:ind w:firstLine="260"/>
              <w:rPr>
                <w:sz w:val="24"/>
                <w:szCs w:val="24"/>
              </w:rPr>
            </w:pPr>
            <w:r>
              <w:rPr>
                <w:sz w:val="24"/>
                <w:szCs w:val="24"/>
              </w:rPr>
              <w:t>3</w:t>
            </w:r>
            <w:r w:rsidR="00AF0354" w:rsidRPr="00596C25">
              <w:rPr>
                <w:sz w:val="24"/>
                <w:szCs w:val="24"/>
              </w:rPr>
              <w:t>.</w:t>
            </w:r>
          </w:p>
        </w:tc>
        <w:tc>
          <w:tcPr>
            <w:tcW w:w="5808" w:type="dxa"/>
            <w:tcBorders>
              <w:top w:val="single" w:sz="4" w:space="0" w:color="auto"/>
              <w:left w:val="single" w:sz="4" w:space="0" w:color="auto"/>
            </w:tcBorders>
            <w:shd w:val="clear" w:color="auto" w:fill="FFFFFF"/>
            <w:vAlign w:val="center"/>
          </w:tcPr>
          <w:p w14:paraId="3F7A3BE2" w14:textId="68A50775" w:rsidR="008214B3" w:rsidRPr="00596C25" w:rsidRDefault="001E5AA9" w:rsidP="00CB0B7C">
            <w:pPr>
              <w:pStyle w:val="Other0"/>
              <w:ind w:left="125"/>
              <w:rPr>
                <w:sz w:val="24"/>
                <w:szCs w:val="24"/>
              </w:rPr>
            </w:pPr>
            <w:r w:rsidRPr="001E5AA9">
              <w:rPr>
                <w:sz w:val="24"/>
                <w:szCs w:val="24"/>
              </w:rPr>
              <w:t xml:space="preserve">UAB </w:t>
            </w:r>
            <w:proofErr w:type="spellStart"/>
            <w:r w:rsidRPr="001E5AA9">
              <w:rPr>
                <w:sz w:val="24"/>
                <w:szCs w:val="24"/>
              </w:rPr>
              <w:t>Officeday</w:t>
            </w:r>
            <w:proofErr w:type="spellEnd"/>
          </w:p>
        </w:tc>
        <w:tc>
          <w:tcPr>
            <w:tcW w:w="3264" w:type="dxa"/>
            <w:tcBorders>
              <w:top w:val="single" w:sz="4" w:space="0" w:color="auto"/>
              <w:left w:val="single" w:sz="4" w:space="0" w:color="auto"/>
              <w:right w:val="single" w:sz="4" w:space="0" w:color="auto"/>
            </w:tcBorders>
            <w:shd w:val="clear" w:color="auto" w:fill="FFFFFF"/>
            <w:vAlign w:val="center"/>
          </w:tcPr>
          <w:p w14:paraId="4F583507" w14:textId="7F75E2D3" w:rsidR="008214B3" w:rsidRPr="00596C25" w:rsidRDefault="001E5AA9">
            <w:pPr>
              <w:pStyle w:val="Other0"/>
              <w:jc w:val="center"/>
              <w:rPr>
                <w:sz w:val="24"/>
                <w:szCs w:val="24"/>
              </w:rPr>
            </w:pPr>
            <w:r>
              <w:rPr>
                <w:sz w:val="24"/>
                <w:szCs w:val="24"/>
              </w:rPr>
              <w:t>1 972,35</w:t>
            </w:r>
          </w:p>
        </w:tc>
      </w:tr>
      <w:tr w:rsidR="00523885" w:rsidRPr="00596C25" w14:paraId="3057C749" w14:textId="77777777" w:rsidTr="00D158B0">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331B4AD" w14:textId="7E01E986" w:rsidR="00523885" w:rsidRPr="00596C25" w:rsidRDefault="00D158B0">
            <w:pPr>
              <w:pStyle w:val="Other0"/>
              <w:ind w:firstLine="260"/>
              <w:rPr>
                <w:sz w:val="24"/>
                <w:szCs w:val="24"/>
              </w:rPr>
            </w:pPr>
            <w:r>
              <w:rPr>
                <w:sz w:val="24"/>
                <w:szCs w:val="24"/>
              </w:rPr>
              <w:t>4</w:t>
            </w:r>
            <w:r w:rsidR="00523885">
              <w:rPr>
                <w:sz w:val="24"/>
                <w:szCs w:val="24"/>
              </w:rPr>
              <w:t>.</w:t>
            </w:r>
          </w:p>
        </w:tc>
        <w:tc>
          <w:tcPr>
            <w:tcW w:w="5808" w:type="dxa"/>
            <w:tcBorders>
              <w:top w:val="single" w:sz="4" w:space="0" w:color="auto"/>
              <w:left w:val="single" w:sz="4" w:space="0" w:color="auto"/>
              <w:bottom w:val="single" w:sz="4" w:space="0" w:color="auto"/>
            </w:tcBorders>
            <w:shd w:val="clear" w:color="auto" w:fill="FFFFFF"/>
            <w:vAlign w:val="center"/>
          </w:tcPr>
          <w:p w14:paraId="54ED3986" w14:textId="2C13DE5F" w:rsidR="00523885" w:rsidRDefault="001E5AA9" w:rsidP="00CB0B7C">
            <w:pPr>
              <w:pStyle w:val="Other0"/>
              <w:ind w:left="125"/>
              <w:rPr>
                <w:sz w:val="24"/>
                <w:szCs w:val="24"/>
              </w:rPr>
            </w:pPr>
            <w:r w:rsidRPr="001E5AA9">
              <w:rPr>
                <w:sz w:val="24"/>
                <w:szCs w:val="24"/>
              </w:rPr>
              <w:t>UAB Samsonas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2BC49A14" w14:textId="33B19BE4" w:rsidR="00523885" w:rsidRDefault="001E5AA9">
            <w:pPr>
              <w:pStyle w:val="Other0"/>
              <w:jc w:val="center"/>
              <w:rPr>
                <w:sz w:val="24"/>
                <w:szCs w:val="24"/>
              </w:rPr>
            </w:pPr>
            <w:r>
              <w:rPr>
                <w:sz w:val="24"/>
                <w:szCs w:val="24"/>
              </w:rPr>
              <w:t>1 120,78</w:t>
            </w:r>
          </w:p>
        </w:tc>
      </w:tr>
      <w:tr w:rsidR="00523885" w:rsidRPr="00596C25" w14:paraId="6A647F79" w14:textId="77777777" w:rsidTr="00D158B0">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4AF3E163" w14:textId="2A68C6D9" w:rsidR="00523885" w:rsidRPr="00596C25" w:rsidRDefault="00523885">
            <w:pPr>
              <w:pStyle w:val="Other0"/>
              <w:ind w:firstLine="260"/>
              <w:rPr>
                <w:sz w:val="24"/>
                <w:szCs w:val="24"/>
              </w:rPr>
            </w:pPr>
            <w:r>
              <w:rPr>
                <w:sz w:val="24"/>
                <w:szCs w:val="24"/>
              </w:rPr>
              <w:t>5.</w:t>
            </w:r>
          </w:p>
        </w:tc>
        <w:tc>
          <w:tcPr>
            <w:tcW w:w="5808" w:type="dxa"/>
            <w:tcBorders>
              <w:top w:val="single" w:sz="4" w:space="0" w:color="auto"/>
              <w:left w:val="single" w:sz="4" w:space="0" w:color="auto"/>
              <w:bottom w:val="single" w:sz="4" w:space="0" w:color="auto"/>
            </w:tcBorders>
            <w:shd w:val="clear" w:color="auto" w:fill="FFFFFF"/>
            <w:vAlign w:val="center"/>
          </w:tcPr>
          <w:p w14:paraId="091A7948" w14:textId="36DC5992" w:rsidR="00523885" w:rsidRPr="00523885" w:rsidRDefault="001E5AA9" w:rsidP="00CB0B7C">
            <w:pPr>
              <w:pStyle w:val="Other0"/>
              <w:ind w:left="125"/>
              <w:rPr>
                <w:sz w:val="24"/>
                <w:szCs w:val="24"/>
              </w:rPr>
            </w:pPr>
            <w:r w:rsidRPr="001E5AA9">
              <w:rPr>
                <w:sz w:val="24"/>
                <w:szCs w:val="24"/>
              </w:rPr>
              <w:t xml:space="preserve">UAB </w:t>
            </w:r>
            <w:proofErr w:type="spellStart"/>
            <w:r w:rsidRPr="001E5AA9">
              <w:rPr>
                <w:sz w:val="24"/>
                <w:szCs w:val="24"/>
              </w:rPr>
              <w:t>Vilguva</w:t>
            </w:r>
            <w:proofErr w:type="spellEnd"/>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57AB86F0" w14:textId="1E3777C1" w:rsidR="00523885" w:rsidRDefault="001E5AA9">
            <w:pPr>
              <w:pStyle w:val="Other0"/>
              <w:jc w:val="center"/>
              <w:rPr>
                <w:sz w:val="24"/>
                <w:szCs w:val="24"/>
              </w:rPr>
            </w:pPr>
            <w:r>
              <w:rPr>
                <w:sz w:val="24"/>
                <w:szCs w:val="24"/>
              </w:rPr>
              <w:t>611,79</w:t>
            </w:r>
          </w:p>
        </w:tc>
      </w:tr>
    </w:tbl>
    <w:p w14:paraId="3584C2D2" w14:textId="77777777" w:rsidR="00CB0B7C" w:rsidRDefault="00CB0B7C">
      <w:pPr>
        <w:pStyle w:val="Tablecaption0"/>
        <w:ind w:left="341"/>
        <w:rPr>
          <w:sz w:val="24"/>
          <w:szCs w:val="24"/>
        </w:rPr>
      </w:pPr>
    </w:p>
    <w:p w14:paraId="4132BBB8" w14:textId="5D643004" w:rsidR="008214B3" w:rsidRDefault="00AF0354" w:rsidP="00CB0B7C">
      <w:pPr>
        <w:pStyle w:val="Tablecaption0"/>
        <w:ind w:left="341"/>
        <w:jc w:val="both"/>
        <w:rPr>
          <w:sz w:val="24"/>
          <w:szCs w:val="24"/>
        </w:rPr>
      </w:pPr>
      <w:r w:rsidRPr="00596C25">
        <w:rPr>
          <w:sz w:val="24"/>
          <w:szCs w:val="24"/>
        </w:rPr>
        <w:t>• Su darbo santykiais susiję įsipareigojimai. Su darbo santykiais susijusieji įsipareigojimai sudaro</w:t>
      </w:r>
      <w:r w:rsidR="00CB0B7C">
        <w:rPr>
          <w:sz w:val="24"/>
          <w:szCs w:val="24"/>
        </w:rPr>
        <w:t xml:space="preserve"> </w:t>
      </w:r>
      <w:r w:rsidR="001E5AA9">
        <w:rPr>
          <w:sz w:val="24"/>
          <w:szCs w:val="24"/>
        </w:rPr>
        <w:t>52 211,21</w:t>
      </w:r>
      <w:r w:rsidR="00B93B56">
        <w:rPr>
          <w:sz w:val="24"/>
          <w:szCs w:val="24"/>
        </w:rPr>
        <w:t xml:space="preserve"> </w:t>
      </w:r>
      <w:r w:rsidRPr="00596C25">
        <w:rPr>
          <w:sz w:val="24"/>
          <w:szCs w:val="24"/>
        </w:rPr>
        <w:t xml:space="preserve"> Eur:</w:t>
      </w:r>
    </w:p>
    <w:p w14:paraId="52585BFB" w14:textId="77777777" w:rsidR="00CB0B7C" w:rsidRPr="00596C25" w:rsidRDefault="00CB0B7C" w:rsidP="00CB0B7C">
      <w:pPr>
        <w:pStyle w:val="Tablecaption0"/>
        <w:ind w:left="341"/>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5E0865A4"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22CD99BB" w14:textId="77777777" w:rsidR="008214B3" w:rsidRPr="00596C25" w:rsidRDefault="00AF0354">
            <w:pPr>
              <w:pStyle w:val="Other0"/>
              <w:jc w:val="center"/>
              <w:rPr>
                <w:sz w:val="24"/>
                <w:szCs w:val="24"/>
              </w:rPr>
            </w:pPr>
            <w:r w:rsidRPr="00596C25">
              <w:rPr>
                <w:sz w:val="24"/>
                <w:szCs w:val="24"/>
              </w:rPr>
              <w:t>Eil.</w:t>
            </w:r>
          </w:p>
          <w:p w14:paraId="448F63D7" w14:textId="77777777" w:rsidR="008214B3" w:rsidRPr="00596C25" w:rsidRDefault="00AF0354">
            <w:pPr>
              <w:pStyle w:val="Other0"/>
              <w:jc w:val="center"/>
              <w:rPr>
                <w:sz w:val="24"/>
                <w:szCs w:val="24"/>
              </w:rPr>
            </w:pPr>
            <w:r w:rsidRPr="00596C25">
              <w:rPr>
                <w:sz w:val="24"/>
                <w:szCs w:val="24"/>
              </w:rPr>
              <w:t>Nr.</w:t>
            </w:r>
          </w:p>
        </w:tc>
        <w:tc>
          <w:tcPr>
            <w:tcW w:w="5770" w:type="dxa"/>
            <w:tcBorders>
              <w:top w:val="single" w:sz="4" w:space="0" w:color="auto"/>
              <w:left w:val="single" w:sz="4" w:space="0" w:color="auto"/>
            </w:tcBorders>
            <w:shd w:val="clear" w:color="auto" w:fill="FFFFFF"/>
            <w:vAlign w:val="center"/>
          </w:tcPr>
          <w:p w14:paraId="4BF5FED4" w14:textId="77777777" w:rsidR="008214B3" w:rsidRPr="00596C25" w:rsidRDefault="00AF0354">
            <w:pPr>
              <w:pStyle w:val="Other0"/>
              <w:ind w:firstLine="880"/>
              <w:rPr>
                <w:sz w:val="24"/>
                <w:szCs w:val="24"/>
              </w:rPr>
            </w:pPr>
            <w:r w:rsidRPr="00596C25">
              <w:rPr>
                <w:sz w:val="24"/>
                <w:szCs w:val="24"/>
              </w:rPr>
              <w:t>Su darbo santykiais susiję įsipareigojimai</w:t>
            </w:r>
          </w:p>
        </w:tc>
        <w:tc>
          <w:tcPr>
            <w:tcW w:w="3298" w:type="dxa"/>
            <w:tcBorders>
              <w:top w:val="single" w:sz="4" w:space="0" w:color="auto"/>
              <w:left w:val="single" w:sz="4" w:space="0" w:color="auto"/>
              <w:right w:val="single" w:sz="4" w:space="0" w:color="auto"/>
            </w:tcBorders>
            <w:shd w:val="clear" w:color="auto" w:fill="FFFFFF"/>
            <w:vAlign w:val="center"/>
          </w:tcPr>
          <w:p w14:paraId="373DEF0C" w14:textId="77777777" w:rsidR="008214B3" w:rsidRPr="00596C25" w:rsidRDefault="00AF0354">
            <w:pPr>
              <w:pStyle w:val="Other0"/>
              <w:jc w:val="center"/>
              <w:rPr>
                <w:sz w:val="24"/>
                <w:szCs w:val="24"/>
              </w:rPr>
            </w:pPr>
            <w:r w:rsidRPr="00596C25">
              <w:rPr>
                <w:sz w:val="24"/>
                <w:szCs w:val="24"/>
              </w:rPr>
              <w:t>Suma (Eur)</w:t>
            </w:r>
          </w:p>
        </w:tc>
      </w:tr>
      <w:tr w:rsidR="008214B3" w:rsidRPr="00596C25" w14:paraId="13E74A08"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3302CF5"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tcBorders>
            <w:shd w:val="clear" w:color="auto" w:fill="FFFFFF"/>
            <w:vAlign w:val="center"/>
          </w:tcPr>
          <w:p w14:paraId="6A396774" w14:textId="77777777" w:rsidR="008214B3" w:rsidRPr="00596C25" w:rsidRDefault="00AF0354" w:rsidP="00CB0B7C">
            <w:pPr>
              <w:pStyle w:val="Other0"/>
              <w:ind w:left="113"/>
              <w:rPr>
                <w:sz w:val="24"/>
                <w:szCs w:val="24"/>
              </w:rPr>
            </w:pPr>
            <w:r w:rsidRPr="00596C25">
              <w:rPr>
                <w:sz w:val="24"/>
                <w:szCs w:val="24"/>
              </w:rPr>
              <w:t>Mokėtinas darbo užmokestis</w:t>
            </w:r>
          </w:p>
        </w:tc>
        <w:tc>
          <w:tcPr>
            <w:tcW w:w="3298" w:type="dxa"/>
            <w:tcBorders>
              <w:top w:val="single" w:sz="4" w:space="0" w:color="auto"/>
              <w:left w:val="single" w:sz="4" w:space="0" w:color="auto"/>
              <w:right w:val="single" w:sz="4" w:space="0" w:color="auto"/>
            </w:tcBorders>
            <w:shd w:val="clear" w:color="auto" w:fill="FFFFFF"/>
            <w:vAlign w:val="center"/>
          </w:tcPr>
          <w:p w14:paraId="3742ACAD" w14:textId="779C1DE6" w:rsidR="008214B3" w:rsidRPr="00596C25" w:rsidRDefault="001E5AA9">
            <w:pPr>
              <w:pStyle w:val="Other0"/>
              <w:jc w:val="center"/>
              <w:rPr>
                <w:sz w:val="24"/>
                <w:szCs w:val="24"/>
              </w:rPr>
            </w:pPr>
            <w:r>
              <w:rPr>
                <w:sz w:val="24"/>
                <w:szCs w:val="24"/>
              </w:rPr>
              <w:t>29 808,27</w:t>
            </w:r>
          </w:p>
        </w:tc>
      </w:tr>
      <w:tr w:rsidR="008214B3" w:rsidRPr="00596C25" w14:paraId="2389028D"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2B0FDEF0" w14:textId="77777777" w:rsidR="008214B3" w:rsidRPr="00596C25" w:rsidRDefault="00AF0354">
            <w:pPr>
              <w:pStyle w:val="Other0"/>
              <w:ind w:firstLine="260"/>
              <w:rPr>
                <w:sz w:val="24"/>
                <w:szCs w:val="24"/>
              </w:rPr>
            </w:pPr>
            <w:r w:rsidRPr="00596C25">
              <w:rPr>
                <w:sz w:val="24"/>
                <w:szCs w:val="24"/>
              </w:rPr>
              <w:t>2.</w:t>
            </w:r>
          </w:p>
        </w:tc>
        <w:tc>
          <w:tcPr>
            <w:tcW w:w="5770" w:type="dxa"/>
            <w:tcBorders>
              <w:top w:val="single" w:sz="4" w:space="0" w:color="auto"/>
              <w:left w:val="single" w:sz="4" w:space="0" w:color="auto"/>
            </w:tcBorders>
            <w:shd w:val="clear" w:color="auto" w:fill="FFFFFF"/>
            <w:vAlign w:val="center"/>
          </w:tcPr>
          <w:p w14:paraId="1AE86259" w14:textId="77777777" w:rsidR="008214B3" w:rsidRPr="00596C25" w:rsidRDefault="00AF0354" w:rsidP="00CB0B7C">
            <w:pPr>
              <w:pStyle w:val="Other0"/>
              <w:ind w:left="113"/>
              <w:rPr>
                <w:sz w:val="24"/>
                <w:szCs w:val="24"/>
              </w:rPr>
            </w:pPr>
            <w:r w:rsidRPr="00596C25">
              <w:rPr>
                <w:sz w:val="24"/>
                <w:szCs w:val="24"/>
              </w:rPr>
              <w:t>Mokėtinos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6011BCE8" w14:textId="5821BC99" w:rsidR="008214B3" w:rsidRPr="00596C25" w:rsidRDefault="001E5AA9">
            <w:pPr>
              <w:pStyle w:val="Other0"/>
              <w:jc w:val="center"/>
              <w:rPr>
                <w:sz w:val="24"/>
                <w:szCs w:val="24"/>
              </w:rPr>
            </w:pPr>
            <w:r>
              <w:rPr>
                <w:sz w:val="24"/>
                <w:szCs w:val="24"/>
              </w:rPr>
              <w:t>12 214,24</w:t>
            </w:r>
          </w:p>
        </w:tc>
      </w:tr>
      <w:tr w:rsidR="008214B3" w:rsidRPr="00596C25" w14:paraId="65802D4C"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5A338EC6" w14:textId="77777777" w:rsidR="008214B3" w:rsidRPr="00596C25" w:rsidRDefault="00AF0354">
            <w:pPr>
              <w:pStyle w:val="Other0"/>
              <w:ind w:firstLine="260"/>
              <w:rPr>
                <w:sz w:val="24"/>
                <w:szCs w:val="24"/>
              </w:rPr>
            </w:pPr>
            <w:r w:rsidRPr="00596C25">
              <w:rPr>
                <w:sz w:val="24"/>
                <w:szCs w:val="24"/>
              </w:rPr>
              <w:t>3.</w:t>
            </w:r>
          </w:p>
        </w:tc>
        <w:tc>
          <w:tcPr>
            <w:tcW w:w="5770" w:type="dxa"/>
            <w:tcBorders>
              <w:top w:val="single" w:sz="4" w:space="0" w:color="auto"/>
              <w:left w:val="single" w:sz="4" w:space="0" w:color="auto"/>
            </w:tcBorders>
            <w:shd w:val="clear" w:color="auto" w:fill="FFFFFF"/>
            <w:vAlign w:val="center"/>
          </w:tcPr>
          <w:p w14:paraId="06F91A93" w14:textId="77777777" w:rsidR="008214B3" w:rsidRPr="00596C25" w:rsidRDefault="00AF0354" w:rsidP="00CB0B7C">
            <w:pPr>
              <w:pStyle w:val="Other0"/>
              <w:ind w:left="113"/>
              <w:rPr>
                <w:sz w:val="24"/>
                <w:szCs w:val="24"/>
              </w:rPr>
            </w:pPr>
            <w:r w:rsidRPr="00596C25">
              <w:rPr>
                <w:sz w:val="24"/>
                <w:szCs w:val="24"/>
              </w:rPr>
              <w:t>Mokėtinas gyventojų pajamų mokestis</w:t>
            </w:r>
          </w:p>
        </w:tc>
        <w:tc>
          <w:tcPr>
            <w:tcW w:w="3298" w:type="dxa"/>
            <w:tcBorders>
              <w:top w:val="single" w:sz="4" w:space="0" w:color="auto"/>
              <w:left w:val="single" w:sz="4" w:space="0" w:color="auto"/>
              <w:right w:val="single" w:sz="4" w:space="0" w:color="auto"/>
            </w:tcBorders>
            <w:shd w:val="clear" w:color="auto" w:fill="FFFFFF"/>
            <w:vAlign w:val="center"/>
          </w:tcPr>
          <w:p w14:paraId="1D7D284F" w14:textId="51E8BF6A" w:rsidR="008214B3" w:rsidRPr="00596C25" w:rsidRDefault="001E5AA9">
            <w:pPr>
              <w:pStyle w:val="Other0"/>
              <w:jc w:val="center"/>
              <w:rPr>
                <w:sz w:val="24"/>
                <w:szCs w:val="24"/>
              </w:rPr>
            </w:pPr>
            <w:r>
              <w:rPr>
                <w:sz w:val="24"/>
                <w:szCs w:val="24"/>
              </w:rPr>
              <w:t>9 269,11</w:t>
            </w:r>
          </w:p>
        </w:tc>
      </w:tr>
      <w:tr w:rsidR="008214B3" w:rsidRPr="00596C25" w14:paraId="78C3D78C"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156AB35" w14:textId="77777777" w:rsidR="008214B3" w:rsidRPr="00596C25" w:rsidRDefault="00AF0354">
            <w:pPr>
              <w:pStyle w:val="Other0"/>
              <w:ind w:firstLine="260"/>
              <w:rPr>
                <w:sz w:val="24"/>
                <w:szCs w:val="24"/>
              </w:rPr>
            </w:pPr>
            <w:r w:rsidRPr="00596C25">
              <w:rPr>
                <w:sz w:val="24"/>
                <w:szCs w:val="24"/>
              </w:rPr>
              <w:t>4.</w:t>
            </w:r>
          </w:p>
        </w:tc>
        <w:tc>
          <w:tcPr>
            <w:tcW w:w="5770" w:type="dxa"/>
            <w:tcBorders>
              <w:top w:val="single" w:sz="4" w:space="0" w:color="auto"/>
              <w:left w:val="single" w:sz="4" w:space="0" w:color="auto"/>
            </w:tcBorders>
            <w:shd w:val="clear" w:color="auto" w:fill="FFFFFF"/>
            <w:vAlign w:val="center"/>
          </w:tcPr>
          <w:p w14:paraId="74F2C79F" w14:textId="77777777" w:rsidR="008214B3" w:rsidRPr="00596C25" w:rsidRDefault="00AF0354" w:rsidP="00CB0B7C">
            <w:pPr>
              <w:pStyle w:val="Other0"/>
              <w:ind w:left="113"/>
              <w:rPr>
                <w:sz w:val="24"/>
                <w:szCs w:val="24"/>
              </w:rPr>
            </w:pPr>
            <w:r w:rsidRPr="00596C25">
              <w:rPr>
                <w:sz w:val="24"/>
                <w:szCs w:val="24"/>
              </w:rPr>
              <w:t>Mokėtinos darbdavio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20E127E2" w14:textId="0A5E9B6E" w:rsidR="008214B3" w:rsidRPr="00596C25" w:rsidRDefault="001E5AA9">
            <w:pPr>
              <w:pStyle w:val="Other0"/>
              <w:jc w:val="center"/>
              <w:rPr>
                <w:sz w:val="24"/>
                <w:szCs w:val="24"/>
              </w:rPr>
            </w:pPr>
            <w:r>
              <w:rPr>
                <w:sz w:val="24"/>
                <w:szCs w:val="24"/>
              </w:rPr>
              <w:t>915,00</w:t>
            </w:r>
          </w:p>
        </w:tc>
      </w:tr>
      <w:tr w:rsidR="008214B3" w:rsidRPr="00596C25" w14:paraId="643C8025" w14:textId="77777777" w:rsidTr="00DE5D1C">
        <w:trPr>
          <w:trHeight w:hRule="exact" w:val="671"/>
          <w:jc w:val="center"/>
        </w:trPr>
        <w:tc>
          <w:tcPr>
            <w:tcW w:w="720" w:type="dxa"/>
            <w:tcBorders>
              <w:top w:val="single" w:sz="4" w:space="0" w:color="auto"/>
              <w:left w:val="single" w:sz="4" w:space="0" w:color="auto"/>
              <w:bottom w:val="single" w:sz="4" w:space="0" w:color="auto"/>
            </w:tcBorders>
            <w:shd w:val="clear" w:color="auto" w:fill="FFFFFF"/>
            <w:vAlign w:val="center"/>
          </w:tcPr>
          <w:p w14:paraId="0C311CE2" w14:textId="77777777" w:rsidR="008214B3" w:rsidRPr="00596C25" w:rsidRDefault="00AF0354">
            <w:pPr>
              <w:pStyle w:val="Other0"/>
              <w:ind w:firstLine="260"/>
              <w:rPr>
                <w:sz w:val="24"/>
                <w:szCs w:val="24"/>
              </w:rPr>
            </w:pPr>
            <w:r w:rsidRPr="00596C25">
              <w:rPr>
                <w:sz w:val="24"/>
                <w:szCs w:val="24"/>
              </w:rPr>
              <w:t>5.</w:t>
            </w:r>
          </w:p>
        </w:tc>
        <w:tc>
          <w:tcPr>
            <w:tcW w:w="5770" w:type="dxa"/>
            <w:tcBorders>
              <w:top w:val="single" w:sz="4" w:space="0" w:color="auto"/>
              <w:left w:val="single" w:sz="4" w:space="0" w:color="auto"/>
              <w:bottom w:val="single" w:sz="4" w:space="0" w:color="auto"/>
            </w:tcBorders>
            <w:shd w:val="clear" w:color="auto" w:fill="FFFFFF"/>
            <w:vAlign w:val="center"/>
          </w:tcPr>
          <w:p w14:paraId="532DC9DD" w14:textId="792F5742" w:rsidR="008214B3" w:rsidRPr="00596C25" w:rsidRDefault="00AF0354" w:rsidP="00CB0B7C">
            <w:pPr>
              <w:pStyle w:val="Other0"/>
              <w:ind w:left="113"/>
              <w:rPr>
                <w:sz w:val="24"/>
                <w:szCs w:val="24"/>
              </w:rPr>
            </w:pPr>
            <w:r w:rsidRPr="00596C25">
              <w:rPr>
                <w:sz w:val="24"/>
                <w:szCs w:val="24"/>
              </w:rPr>
              <w:t xml:space="preserve">Kitos </w:t>
            </w:r>
            <w:r w:rsidR="00DE5D1C">
              <w:rPr>
                <w:sz w:val="24"/>
                <w:szCs w:val="24"/>
              </w:rPr>
              <w:t>m</w:t>
            </w:r>
            <w:r w:rsidR="00DE5D1C" w:rsidRPr="00596C25">
              <w:rPr>
                <w:sz w:val="24"/>
                <w:szCs w:val="24"/>
              </w:rPr>
              <w:t xml:space="preserve">okėtinos </w:t>
            </w:r>
            <w:r w:rsidR="00DE5D1C">
              <w:rPr>
                <w:sz w:val="24"/>
                <w:szCs w:val="24"/>
              </w:rPr>
              <w:t xml:space="preserve">sumos </w:t>
            </w:r>
            <w:r w:rsidR="00DE5D1C" w:rsidRPr="00596C25">
              <w:rPr>
                <w:sz w:val="24"/>
                <w:szCs w:val="24"/>
              </w:rPr>
              <w:t>darb</w:t>
            </w:r>
            <w:r w:rsidR="00DE5D1C">
              <w:rPr>
                <w:sz w:val="24"/>
                <w:szCs w:val="24"/>
              </w:rPr>
              <w:t>uotojams pagal prašymus už profsąjungos mokestį</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1EA6133B" w14:textId="193B4B63" w:rsidR="008214B3" w:rsidRPr="00596C25" w:rsidRDefault="001E5AA9">
            <w:pPr>
              <w:pStyle w:val="Other0"/>
              <w:jc w:val="center"/>
              <w:rPr>
                <w:sz w:val="24"/>
                <w:szCs w:val="24"/>
              </w:rPr>
            </w:pPr>
            <w:r>
              <w:rPr>
                <w:sz w:val="24"/>
                <w:szCs w:val="24"/>
              </w:rPr>
              <w:t>4,59</w:t>
            </w:r>
          </w:p>
        </w:tc>
      </w:tr>
    </w:tbl>
    <w:p w14:paraId="000CF0C0" w14:textId="77777777" w:rsidR="00CB0B7C" w:rsidRDefault="00CB0B7C">
      <w:pPr>
        <w:pStyle w:val="Tablecaption0"/>
        <w:ind w:left="341"/>
        <w:rPr>
          <w:sz w:val="24"/>
          <w:szCs w:val="24"/>
        </w:rPr>
      </w:pPr>
    </w:p>
    <w:p w14:paraId="0B7C990B" w14:textId="470F930F" w:rsidR="008214B3" w:rsidRPr="00596C25" w:rsidRDefault="00AF0354">
      <w:pPr>
        <w:pStyle w:val="Tablecaption0"/>
        <w:ind w:left="341"/>
        <w:rPr>
          <w:sz w:val="24"/>
          <w:szCs w:val="24"/>
        </w:rPr>
      </w:pPr>
      <w:r w:rsidRPr="00596C25">
        <w:rPr>
          <w:sz w:val="24"/>
          <w:szCs w:val="24"/>
        </w:rPr>
        <w:t xml:space="preserve">• Kiti trumpalaikiai įsipareigojimai </w:t>
      </w:r>
      <w:r w:rsidR="00DE5D1C">
        <w:rPr>
          <w:sz w:val="24"/>
          <w:szCs w:val="24"/>
        </w:rPr>
        <w:t>29 183,17</w:t>
      </w:r>
      <w:r w:rsidRPr="00596C25">
        <w:rPr>
          <w:sz w:val="24"/>
          <w:szCs w:val="24"/>
        </w:rPr>
        <w:t xml:space="preserve"> Eur:</w:t>
      </w:r>
    </w:p>
    <w:p w14:paraId="460803AE" w14:textId="77777777" w:rsidR="008214B3" w:rsidRPr="00596C25" w:rsidRDefault="008214B3">
      <w:pPr>
        <w:spacing w:after="199" w:line="1" w:lineRule="exact"/>
        <w:rPr>
          <w:rFonts w:ascii="Times New Roman" w:hAnsi="Times New Roman" w:cs="Times New Roman"/>
        </w:rPr>
      </w:pPr>
    </w:p>
    <w:p w14:paraId="3C81F2B0"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3"/>
        <w:gridCol w:w="3269"/>
      </w:tblGrid>
      <w:tr w:rsidR="008214B3" w:rsidRPr="00596C25" w14:paraId="5E4DF9A1"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60480E58" w14:textId="77777777" w:rsidR="008214B3" w:rsidRPr="00596C25" w:rsidRDefault="00AF0354">
            <w:pPr>
              <w:pStyle w:val="Other0"/>
              <w:ind w:firstLine="180"/>
              <w:rPr>
                <w:sz w:val="24"/>
                <w:szCs w:val="24"/>
              </w:rPr>
            </w:pPr>
            <w:r w:rsidRPr="00596C25">
              <w:rPr>
                <w:sz w:val="24"/>
                <w:szCs w:val="24"/>
              </w:rPr>
              <w:t>Eil.</w:t>
            </w:r>
          </w:p>
          <w:p w14:paraId="475B3FF4" w14:textId="77777777" w:rsidR="008214B3" w:rsidRPr="00596C25" w:rsidRDefault="00AF0354">
            <w:pPr>
              <w:pStyle w:val="Other0"/>
              <w:ind w:firstLine="180"/>
              <w:rPr>
                <w:sz w:val="24"/>
                <w:szCs w:val="24"/>
              </w:rPr>
            </w:pPr>
            <w:r w:rsidRPr="00596C25">
              <w:rPr>
                <w:sz w:val="24"/>
                <w:szCs w:val="24"/>
              </w:rPr>
              <w:t>Nr.</w:t>
            </w:r>
          </w:p>
        </w:tc>
        <w:tc>
          <w:tcPr>
            <w:tcW w:w="5813" w:type="dxa"/>
            <w:tcBorders>
              <w:top w:val="single" w:sz="4" w:space="0" w:color="auto"/>
              <w:left w:val="single" w:sz="4" w:space="0" w:color="auto"/>
            </w:tcBorders>
            <w:shd w:val="clear" w:color="auto" w:fill="FFFFFF"/>
            <w:vAlign w:val="center"/>
          </w:tcPr>
          <w:p w14:paraId="12B14265" w14:textId="77777777" w:rsidR="008214B3" w:rsidRPr="00596C25" w:rsidRDefault="00AF0354">
            <w:pPr>
              <w:pStyle w:val="Other0"/>
              <w:ind w:left="1400"/>
              <w:rPr>
                <w:sz w:val="24"/>
                <w:szCs w:val="24"/>
              </w:rPr>
            </w:pPr>
            <w:r w:rsidRPr="00596C25">
              <w:rPr>
                <w:sz w:val="24"/>
                <w:szCs w:val="24"/>
              </w:rPr>
              <w:t>Sukauptos mokėtinos sumos</w:t>
            </w:r>
          </w:p>
        </w:tc>
        <w:tc>
          <w:tcPr>
            <w:tcW w:w="3269" w:type="dxa"/>
            <w:tcBorders>
              <w:top w:val="single" w:sz="4" w:space="0" w:color="auto"/>
              <w:left w:val="single" w:sz="4" w:space="0" w:color="auto"/>
              <w:right w:val="single" w:sz="4" w:space="0" w:color="auto"/>
            </w:tcBorders>
            <w:shd w:val="clear" w:color="auto" w:fill="FFFFFF"/>
            <w:vAlign w:val="center"/>
          </w:tcPr>
          <w:p w14:paraId="354CCC7F" w14:textId="77777777" w:rsidR="008214B3" w:rsidRPr="00596C25" w:rsidRDefault="00AF0354">
            <w:pPr>
              <w:pStyle w:val="Other0"/>
              <w:jc w:val="center"/>
              <w:rPr>
                <w:sz w:val="24"/>
                <w:szCs w:val="24"/>
              </w:rPr>
            </w:pPr>
            <w:r w:rsidRPr="00596C25">
              <w:rPr>
                <w:sz w:val="24"/>
                <w:szCs w:val="24"/>
              </w:rPr>
              <w:t>Suma (Eur)</w:t>
            </w:r>
          </w:p>
        </w:tc>
      </w:tr>
      <w:tr w:rsidR="008214B3" w:rsidRPr="00596C25" w14:paraId="2B025245"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706E78FE" w14:textId="77777777" w:rsidR="008214B3" w:rsidRPr="00596C25" w:rsidRDefault="00AF0354">
            <w:pPr>
              <w:pStyle w:val="Other0"/>
              <w:ind w:firstLine="260"/>
              <w:rPr>
                <w:sz w:val="24"/>
                <w:szCs w:val="24"/>
              </w:rPr>
            </w:pPr>
            <w:r w:rsidRPr="00596C25">
              <w:rPr>
                <w:sz w:val="24"/>
                <w:szCs w:val="24"/>
              </w:rPr>
              <w:t>1.</w:t>
            </w:r>
          </w:p>
        </w:tc>
        <w:tc>
          <w:tcPr>
            <w:tcW w:w="5813" w:type="dxa"/>
            <w:tcBorders>
              <w:top w:val="single" w:sz="4" w:space="0" w:color="auto"/>
              <w:left w:val="single" w:sz="4" w:space="0" w:color="auto"/>
            </w:tcBorders>
            <w:shd w:val="clear" w:color="auto" w:fill="FFFFFF"/>
            <w:vAlign w:val="center"/>
          </w:tcPr>
          <w:p w14:paraId="59248A81" w14:textId="77777777" w:rsidR="008214B3" w:rsidRPr="00596C25" w:rsidRDefault="00AF0354" w:rsidP="00A443DC">
            <w:pPr>
              <w:pStyle w:val="Other0"/>
              <w:ind w:left="124"/>
              <w:rPr>
                <w:sz w:val="24"/>
                <w:szCs w:val="24"/>
              </w:rPr>
            </w:pPr>
            <w:r w:rsidRPr="00596C25">
              <w:rPr>
                <w:sz w:val="24"/>
                <w:szCs w:val="24"/>
              </w:rPr>
              <w:t>Sukauptos atostogų sąnaudos</w:t>
            </w:r>
          </w:p>
        </w:tc>
        <w:tc>
          <w:tcPr>
            <w:tcW w:w="3269" w:type="dxa"/>
            <w:tcBorders>
              <w:top w:val="single" w:sz="4" w:space="0" w:color="auto"/>
              <w:left w:val="single" w:sz="4" w:space="0" w:color="auto"/>
              <w:right w:val="single" w:sz="4" w:space="0" w:color="auto"/>
            </w:tcBorders>
            <w:shd w:val="clear" w:color="auto" w:fill="FFFFFF"/>
            <w:vAlign w:val="center"/>
          </w:tcPr>
          <w:p w14:paraId="69E255CC" w14:textId="16A5B213" w:rsidR="008214B3" w:rsidRPr="00596C25" w:rsidRDefault="00DE5D1C">
            <w:pPr>
              <w:pStyle w:val="Other0"/>
              <w:jc w:val="center"/>
              <w:rPr>
                <w:sz w:val="24"/>
                <w:szCs w:val="24"/>
              </w:rPr>
            </w:pPr>
            <w:r>
              <w:rPr>
                <w:sz w:val="24"/>
                <w:szCs w:val="24"/>
              </w:rPr>
              <w:t>28</w:t>
            </w:r>
            <w:r w:rsidR="00BF305D">
              <w:rPr>
                <w:sz w:val="24"/>
                <w:szCs w:val="24"/>
              </w:rPr>
              <w:t> </w:t>
            </w:r>
            <w:r>
              <w:rPr>
                <w:sz w:val="24"/>
                <w:szCs w:val="24"/>
              </w:rPr>
              <w:t>76</w:t>
            </w:r>
            <w:r w:rsidR="00BF305D">
              <w:rPr>
                <w:sz w:val="24"/>
                <w:szCs w:val="24"/>
              </w:rPr>
              <w:t>2,12</w:t>
            </w:r>
          </w:p>
        </w:tc>
      </w:tr>
      <w:tr w:rsidR="008214B3" w:rsidRPr="00596C25" w14:paraId="60A6A148" w14:textId="77777777" w:rsidTr="00A443DC">
        <w:trPr>
          <w:trHeight w:hRule="exact" w:val="571"/>
          <w:jc w:val="center"/>
        </w:trPr>
        <w:tc>
          <w:tcPr>
            <w:tcW w:w="710" w:type="dxa"/>
            <w:tcBorders>
              <w:top w:val="single" w:sz="4" w:space="0" w:color="auto"/>
              <w:left w:val="single" w:sz="4" w:space="0" w:color="auto"/>
              <w:bottom w:val="single" w:sz="4" w:space="0" w:color="auto"/>
            </w:tcBorders>
            <w:shd w:val="clear" w:color="auto" w:fill="FFFFFF"/>
            <w:vAlign w:val="center"/>
          </w:tcPr>
          <w:p w14:paraId="131AEEC5" w14:textId="77777777" w:rsidR="008214B3" w:rsidRPr="00596C25" w:rsidRDefault="00AF0354">
            <w:pPr>
              <w:pStyle w:val="Other0"/>
              <w:ind w:firstLine="260"/>
              <w:rPr>
                <w:sz w:val="24"/>
                <w:szCs w:val="24"/>
              </w:rPr>
            </w:pPr>
            <w:r w:rsidRPr="00596C25">
              <w:rPr>
                <w:sz w:val="24"/>
                <w:szCs w:val="24"/>
              </w:rPr>
              <w:t>2.</w:t>
            </w:r>
          </w:p>
        </w:tc>
        <w:tc>
          <w:tcPr>
            <w:tcW w:w="5813" w:type="dxa"/>
            <w:tcBorders>
              <w:top w:val="single" w:sz="4" w:space="0" w:color="auto"/>
              <w:left w:val="single" w:sz="4" w:space="0" w:color="auto"/>
              <w:bottom w:val="single" w:sz="4" w:space="0" w:color="auto"/>
            </w:tcBorders>
            <w:shd w:val="clear" w:color="auto" w:fill="FFFFFF"/>
            <w:vAlign w:val="center"/>
          </w:tcPr>
          <w:p w14:paraId="0B46BCE8" w14:textId="77777777" w:rsidR="008214B3" w:rsidRPr="00596C25" w:rsidRDefault="00AF0354" w:rsidP="00A443DC">
            <w:pPr>
              <w:pStyle w:val="Other0"/>
              <w:spacing w:line="259" w:lineRule="auto"/>
              <w:ind w:left="124"/>
              <w:rPr>
                <w:sz w:val="24"/>
                <w:szCs w:val="24"/>
              </w:rPr>
            </w:pPr>
            <w:r w:rsidRPr="00596C25">
              <w:rPr>
                <w:sz w:val="24"/>
                <w:szCs w:val="24"/>
              </w:rPr>
              <w:t>Sukauptos atostogų valstybinio socialinio draudimo įmokų sąnaudos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3C9D2BE" w14:textId="14CB7F25" w:rsidR="008214B3" w:rsidRPr="00596C25" w:rsidRDefault="00DE5D1C">
            <w:pPr>
              <w:pStyle w:val="Other0"/>
              <w:jc w:val="center"/>
              <w:rPr>
                <w:sz w:val="24"/>
                <w:szCs w:val="24"/>
              </w:rPr>
            </w:pPr>
            <w:r>
              <w:rPr>
                <w:sz w:val="24"/>
                <w:szCs w:val="24"/>
              </w:rPr>
              <w:t>417,05</w:t>
            </w:r>
          </w:p>
        </w:tc>
      </w:tr>
      <w:tr w:rsidR="00DE5D1C" w:rsidRPr="00596C25" w14:paraId="1C125510" w14:textId="77777777" w:rsidTr="00BF305D">
        <w:trPr>
          <w:trHeight w:hRule="exact" w:val="330"/>
          <w:jc w:val="center"/>
        </w:trPr>
        <w:tc>
          <w:tcPr>
            <w:tcW w:w="710" w:type="dxa"/>
            <w:tcBorders>
              <w:top w:val="single" w:sz="4" w:space="0" w:color="auto"/>
              <w:left w:val="single" w:sz="4" w:space="0" w:color="auto"/>
              <w:bottom w:val="single" w:sz="4" w:space="0" w:color="auto"/>
            </w:tcBorders>
            <w:shd w:val="clear" w:color="auto" w:fill="FFFFFF"/>
            <w:vAlign w:val="center"/>
          </w:tcPr>
          <w:p w14:paraId="6D1AFA5F" w14:textId="2D6F6389" w:rsidR="00DE5D1C" w:rsidRPr="00596C25" w:rsidRDefault="00DE5D1C">
            <w:pPr>
              <w:pStyle w:val="Other0"/>
              <w:ind w:firstLine="260"/>
              <w:rPr>
                <w:sz w:val="24"/>
                <w:szCs w:val="24"/>
              </w:rPr>
            </w:pPr>
            <w:r>
              <w:rPr>
                <w:sz w:val="24"/>
                <w:szCs w:val="24"/>
              </w:rPr>
              <w:t>3.</w:t>
            </w:r>
          </w:p>
        </w:tc>
        <w:tc>
          <w:tcPr>
            <w:tcW w:w="5813" w:type="dxa"/>
            <w:tcBorders>
              <w:top w:val="single" w:sz="4" w:space="0" w:color="auto"/>
              <w:left w:val="single" w:sz="4" w:space="0" w:color="auto"/>
              <w:bottom w:val="single" w:sz="4" w:space="0" w:color="auto"/>
            </w:tcBorders>
            <w:shd w:val="clear" w:color="auto" w:fill="FFFFFF"/>
            <w:vAlign w:val="center"/>
          </w:tcPr>
          <w:p w14:paraId="3F03F504" w14:textId="4B13F323" w:rsidR="00DE5D1C" w:rsidRPr="00596C25" w:rsidRDefault="00DE5D1C" w:rsidP="00A443DC">
            <w:pPr>
              <w:pStyle w:val="Other0"/>
              <w:spacing w:line="259" w:lineRule="auto"/>
              <w:ind w:left="124"/>
              <w:rPr>
                <w:sz w:val="24"/>
                <w:szCs w:val="24"/>
              </w:rPr>
            </w:pPr>
            <w:r>
              <w:t>Kitos sukauptos mokėtinos sumos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15DB6084" w14:textId="6F6FD65E" w:rsidR="00DE5D1C" w:rsidRPr="00596C25" w:rsidRDefault="00DE5D1C">
            <w:pPr>
              <w:pStyle w:val="Other0"/>
              <w:jc w:val="center"/>
              <w:rPr>
                <w:sz w:val="24"/>
                <w:szCs w:val="24"/>
              </w:rPr>
            </w:pPr>
            <w:r>
              <w:rPr>
                <w:sz w:val="24"/>
                <w:szCs w:val="24"/>
              </w:rPr>
              <w:t>4,00</w:t>
            </w:r>
          </w:p>
        </w:tc>
      </w:tr>
    </w:tbl>
    <w:p w14:paraId="73863453" w14:textId="77777777" w:rsidR="00CB0B7C" w:rsidRDefault="00CB0B7C" w:rsidP="00CB0B7C">
      <w:pPr>
        <w:pStyle w:val="Tablecaption0"/>
        <w:spacing w:after="120"/>
        <w:ind w:left="426"/>
        <w:rPr>
          <w:sz w:val="24"/>
          <w:szCs w:val="24"/>
        </w:rPr>
      </w:pPr>
    </w:p>
    <w:p w14:paraId="4CB86FE1" w14:textId="3D8C521E" w:rsidR="00CB0B7C" w:rsidRPr="00596C25" w:rsidRDefault="00AF0354" w:rsidP="00CB0B7C">
      <w:pPr>
        <w:pStyle w:val="Tablecaption0"/>
        <w:spacing w:after="120"/>
        <w:ind w:left="426"/>
        <w:rPr>
          <w:sz w:val="24"/>
          <w:szCs w:val="24"/>
        </w:rPr>
      </w:pPr>
      <w:r w:rsidRPr="00596C25">
        <w:rPr>
          <w:sz w:val="24"/>
          <w:szCs w:val="24"/>
        </w:rPr>
        <w:t xml:space="preserve">• Kiti trumpalaikiai įsipareigojimai </w:t>
      </w:r>
      <w:r w:rsidR="000F0C74">
        <w:rPr>
          <w:sz w:val="24"/>
          <w:szCs w:val="24"/>
        </w:rPr>
        <w:t>0,00</w:t>
      </w:r>
      <w:r w:rsidRPr="00596C25">
        <w:rPr>
          <w:sz w:val="24"/>
          <w:szCs w:val="24"/>
        </w:rPr>
        <w:t xml:space="preserve"> Eur.</w:t>
      </w:r>
    </w:p>
    <w:p w14:paraId="5AA8ECF8" w14:textId="369AD56A" w:rsidR="008214B3" w:rsidRPr="00596C25" w:rsidRDefault="00AF0354">
      <w:pPr>
        <w:pStyle w:val="Tablecaption0"/>
        <w:spacing w:after="120"/>
        <w:rPr>
          <w:sz w:val="24"/>
          <w:szCs w:val="24"/>
        </w:rPr>
      </w:pPr>
      <w:r w:rsidRPr="00596C25">
        <w:rPr>
          <w:b/>
          <w:bCs/>
          <w:sz w:val="24"/>
          <w:szCs w:val="24"/>
        </w:rPr>
        <w:t>1</w:t>
      </w:r>
      <w:r w:rsidR="00352E9B">
        <w:rPr>
          <w:b/>
          <w:bCs/>
          <w:sz w:val="24"/>
          <w:szCs w:val="24"/>
        </w:rPr>
        <w:t>2</w:t>
      </w:r>
      <w:r w:rsidRPr="00596C25">
        <w:rPr>
          <w:b/>
          <w:bCs/>
          <w:sz w:val="24"/>
          <w:szCs w:val="24"/>
        </w:rPr>
        <w:t xml:space="preserve">. </w:t>
      </w:r>
      <w:r w:rsidRPr="00596C25">
        <w:rPr>
          <w:sz w:val="24"/>
          <w:szCs w:val="24"/>
        </w:rPr>
        <w:t>Grynasis turtas.</w:t>
      </w:r>
    </w:p>
    <w:p w14:paraId="1F9725D6" w14:textId="235E7D93" w:rsidR="000E766C" w:rsidRPr="00BF305D" w:rsidRDefault="00AF0354" w:rsidP="00BF305D">
      <w:pPr>
        <w:pStyle w:val="Tablecaption0"/>
        <w:spacing w:after="120"/>
        <w:rPr>
          <w:sz w:val="24"/>
          <w:szCs w:val="24"/>
        </w:rPr>
      </w:pPr>
      <w:r w:rsidRPr="00596C25">
        <w:rPr>
          <w:sz w:val="24"/>
          <w:szCs w:val="24"/>
        </w:rPr>
        <w:t xml:space="preserve">Ataskaitinio laikotarpio pabaigai grynasis turtas sudaro </w:t>
      </w:r>
      <w:r w:rsidR="001E5AA9">
        <w:rPr>
          <w:sz w:val="24"/>
          <w:szCs w:val="24"/>
        </w:rPr>
        <w:t>3 388,71</w:t>
      </w:r>
      <w:r w:rsidRPr="00596C25">
        <w:rPr>
          <w:sz w:val="24"/>
          <w:szCs w:val="24"/>
        </w:rPr>
        <w:t xml:space="preserve"> Eur</w:t>
      </w:r>
      <w:r w:rsidR="00CB0B7C">
        <w:rPr>
          <w:sz w:val="24"/>
          <w:szCs w:val="24"/>
        </w:rPr>
        <w:t>.</w:t>
      </w:r>
    </w:p>
    <w:p w14:paraId="2EF2C309" w14:textId="77777777" w:rsidR="00B4685C" w:rsidRDefault="00AF0354" w:rsidP="00B4685C">
      <w:pPr>
        <w:pStyle w:val="Pagrindinistekstas"/>
        <w:spacing w:after="300" w:line="240" w:lineRule="auto"/>
        <w:ind w:left="4060"/>
        <w:rPr>
          <w:sz w:val="24"/>
          <w:szCs w:val="24"/>
        </w:rPr>
      </w:pPr>
      <w:r w:rsidRPr="00596C25">
        <w:rPr>
          <w:sz w:val="24"/>
          <w:szCs w:val="24"/>
        </w:rPr>
        <w:lastRenderedPageBreak/>
        <w:t>Veiklos rezultatų ataskaita</w:t>
      </w:r>
      <w:bookmarkStart w:id="11" w:name="bookmark14"/>
      <w:bookmarkEnd w:id="11"/>
    </w:p>
    <w:p w14:paraId="28EFD885" w14:textId="14523BD1" w:rsidR="000E766C" w:rsidRDefault="00AF0354" w:rsidP="000E766C">
      <w:pPr>
        <w:pStyle w:val="Pagrindinistekstas"/>
        <w:spacing w:after="300" w:line="240" w:lineRule="auto"/>
        <w:ind w:left="4060"/>
        <w:rPr>
          <w:sz w:val="24"/>
          <w:szCs w:val="24"/>
        </w:rPr>
      </w:pPr>
      <w:r w:rsidRPr="00596C25">
        <w:rPr>
          <w:sz w:val="24"/>
          <w:szCs w:val="24"/>
        </w:rPr>
        <w:t xml:space="preserve"> Pagrindinės veiklos sąnaudos.</w:t>
      </w:r>
    </w:p>
    <w:p w14:paraId="6D095B81" w14:textId="0D799835" w:rsidR="00D158B0" w:rsidRPr="00596C25" w:rsidRDefault="00D158B0" w:rsidP="00D158B0">
      <w:pPr>
        <w:pStyle w:val="Pagrindinistekstas"/>
        <w:tabs>
          <w:tab w:val="left" w:pos="469"/>
        </w:tabs>
        <w:spacing w:after="440" w:line="240" w:lineRule="auto"/>
        <w:rPr>
          <w:sz w:val="24"/>
          <w:szCs w:val="24"/>
        </w:rPr>
      </w:pPr>
      <w:r w:rsidRPr="00596C25">
        <w:rPr>
          <w:sz w:val="24"/>
          <w:szCs w:val="24"/>
        </w:rPr>
        <w:t xml:space="preserve">Finansavimo pajamos </w:t>
      </w:r>
      <w:r w:rsidR="001E5AA9">
        <w:rPr>
          <w:sz w:val="24"/>
          <w:szCs w:val="24"/>
        </w:rPr>
        <w:t>653 775,32</w:t>
      </w:r>
      <w:r w:rsidR="00DC15A5">
        <w:rPr>
          <w:sz w:val="24"/>
          <w:szCs w:val="24"/>
        </w:rPr>
        <w:t xml:space="preserve"> </w:t>
      </w:r>
      <w:r w:rsidRPr="00596C25">
        <w:rPr>
          <w:sz w:val="24"/>
          <w:szCs w:val="24"/>
        </w:rPr>
        <w:t>Eur, iš jų:</w:t>
      </w: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D158B0" w:rsidRPr="00596C25" w14:paraId="390CEA89" w14:textId="77777777" w:rsidTr="00C501A0">
        <w:trPr>
          <w:trHeight w:hRule="exact" w:val="571"/>
          <w:jc w:val="center"/>
        </w:trPr>
        <w:tc>
          <w:tcPr>
            <w:tcW w:w="701" w:type="dxa"/>
            <w:tcBorders>
              <w:top w:val="single" w:sz="4" w:space="0" w:color="auto"/>
              <w:left w:val="single" w:sz="4" w:space="0" w:color="auto"/>
            </w:tcBorders>
            <w:shd w:val="clear" w:color="auto" w:fill="FFFFFF"/>
            <w:vAlign w:val="center"/>
          </w:tcPr>
          <w:p w14:paraId="1B084A11" w14:textId="77777777" w:rsidR="00D158B0" w:rsidRPr="00596C25" w:rsidRDefault="00D158B0" w:rsidP="00C501A0">
            <w:pPr>
              <w:pStyle w:val="Other0"/>
              <w:jc w:val="center"/>
              <w:rPr>
                <w:sz w:val="24"/>
                <w:szCs w:val="24"/>
              </w:rPr>
            </w:pPr>
            <w:r w:rsidRPr="00596C25">
              <w:rPr>
                <w:sz w:val="24"/>
                <w:szCs w:val="24"/>
              </w:rPr>
              <w:t>Eil.</w:t>
            </w:r>
          </w:p>
          <w:p w14:paraId="280E3EBA" w14:textId="77777777" w:rsidR="00D158B0" w:rsidRPr="00596C25" w:rsidRDefault="00D158B0" w:rsidP="00C501A0">
            <w:pPr>
              <w:pStyle w:val="Other0"/>
              <w:jc w:val="center"/>
              <w:rPr>
                <w:sz w:val="24"/>
                <w:szCs w:val="24"/>
              </w:rPr>
            </w:pPr>
            <w:r w:rsidRPr="00596C25">
              <w:rPr>
                <w:sz w:val="24"/>
                <w:szCs w:val="24"/>
              </w:rPr>
              <w:t>Nr.</w:t>
            </w:r>
          </w:p>
        </w:tc>
        <w:tc>
          <w:tcPr>
            <w:tcW w:w="6665" w:type="dxa"/>
            <w:tcBorders>
              <w:top w:val="single" w:sz="4" w:space="0" w:color="auto"/>
              <w:left w:val="single" w:sz="4" w:space="0" w:color="auto"/>
            </w:tcBorders>
            <w:shd w:val="clear" w:color="auto" w:fill="FFFFFF"/>
            <w:vAlign w:val="center"/>
          </w:tcPr>
          <w:p w14:paraId="45892329" w14:textId="77777777" w:rsidR="00D158B0" w:rsidRPr="00596C25" w:rsidRDefault="00D158B0" w:rsidP="00C501A0">
            <w:pPr>
              <w:pStyle w:val="Other0"/>
              <w:ind w:left="1900"/>
              <w:rPr>
                <w:sz w:val="24"/>
                <w:szCs w:val="24"/>
              </w:rPr>
            </w:pPr>
            <w:r w:rsidRPr="00596C25">
              <w:rPr>
                <w:sz w:val="24"/>
                <w:szCs w:val="24"/>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3916C193" w14:textId="77777777" w:rsidR="00D158B0" w:rsidRPr="00596C25" w:rsidRDefault="00D158B0" w:rsidP="00C501A0">
            <w:pPr>
              <w:pStyle w:val="Other0"/>
              <w:jc w:val="center"/>
              <w:rPr>
                <w:sz w:val="24"/>
                <w:szCs w:val="24"/>
              </w:rPr>
            </w:pPr>
            <w:r w:rsidRPr="00596C25">
              <w:rPr>
                <w:sz w:val="24"/>
                <w:szCs w:val="24"/>
              </w:rPr>
              <w:t>Suma (Eur)</w:t>
            </w:r>
          </w:p>
        </w:tc>
      </w:tr>
      <w:tr w:rsidR="00D158B0" w:rsidRPr="00596C25" w14:paraId="55BD8F45" w14:textId="77777777" w:rsidTr="00C501A0">
        <w:trPr>
          <w:trHeight w:hRule="exact" w:val="283"/>
          <w:jc w:val="center"/>
        </w:trPr>
        <w:tc>
          <w:tcPr>
            <w:tcW w:w="701" w:type="dxa"/>
            <w:tcBorders>
              <w:top w:val="single" w:sz="4" w:space="0" w:color="auto"/>
              <w:left w:val="single" w:sz="4" w:space="0" w:color="auto"/>
            </w:tcBorders>
            <w:shd w:val="clear" w:color="auto" w:fill="FFFFFF"/>
            <w:vAlign w:val="center"/>
          </w:tcPr>
          <w:p w14:paraId="3F8E6435" w14:textId="77777777" w:rsidR="00D158B0" w:rsidRPr="00596C25" w:rsidRDefault="00D158B0" w:rsidP="00C501A0">
            <w:pPr>
              <w:pStyle w:val="Other0"/>
              <w:ind w:right="-18"/>
              <w:jc w:val="center"/>
              <w:rPr>
                <w:sz w:val="24"/>
                <w:szCs w:val="24"/>
              </w:rPr>
            </w:pPr>
            <w:r w:rsidRPr="00596C25">
              <w:rPr>
                <w:sz w:val="24"/>
                <w:szCs w:val="24"/>
              </w:rPr>
              <w:t>1.</w:t>
            </w:r>
          </w:p>
        </w:tc>
        <w:tc>
          <w:tcPr>
            <w:tcW w:w="6665" w:type="dxa"/>
            <w:tcBorders>
              <w:top w:val="single" w:sz="4" w:space="0" w:color="auto"/>
              <w:left w:val="single" w:sz="4" w:space="0" w:color="auto"/>
            </w:tcBorders>
            <w:shd w:val="clear" w:color="auto" w:fill="FFFFFF"/>
            <w:vAlign w:val="center"/>
          </w:tcPr>
          <w:p w14:paraId="54A7284F" w14:textId="77777777" w:rsidR="00D158B0" w:rsidRPr="00596C25" w:rsidRDefault="00D158B0" w:rsidP="00C501A0">
            <w:pPr>
              <w:pStyle w:val="Other0"/>
              <w:ind w:firstLine="278"/>
              <w:jc w:val="both"/>
              <w:rPr>
                <w:sz w:val="24"/>
                <w:szCs w:val="24"/>
              </w:rPr>
            </w:pPr>
            <w:r w:rsidRPr="00596C25">
              <w:rPr>
                <w:sz w:val="24"/>
                <w:szCs w:val="24"/>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2BC23D7C" w14:textId="2A313CE6" w:rsidR="00D158B0" w:rsidRPr="00596C25" w:rsidRDefault="001E5AA9" w:rsidP="00C501A0">
            <w:pPr>
              <w:pStyle w:val="Other0"/>
              <w:rPr>
                <w:sz w:val="24"/>
                <w:szCs w:val="24"/>
              </w:rPr>
            </w:pPr>
            <w:r>
              <w:rPr>
                <w:sz w:val="24"/>
                <w:szCs w:val="24"/>
              </w:rPr>
              <w:t>338 380,78</w:t>
            </w:r>
          </w:p>
        </w:tc>
      </w:tr>
      <w:tr w:rsidR="00D158B0" w:rsidRPr="00596C25" w14:paraId="23D8E497" w14:textId="77777777" w:rsidTr="00C501A0">
        <w:trPr>
          <w:trHeight w:hRule="exact" w:val="283"/>
          <w:jc w:val="center"/>
        </w:trPr>
        <w:tc>
          <w:tcPr>
            <w:tcW w:w="701" w:type="dxa"/>
            <w:tcBorders>
              <w:top w:val="single" w:sz="4" w:space="0" w:color="auto"/>
              <w:left w:val="single" w:sz="4" w:space="0" w:color="auto"/>
            </w:tcBorders>
            <w:shd w:val="clear" w:color="auto" w:fill="FFFFFF"/>
            <w:vAlign w:val="center"/>
          </w:tcPr>
          <w:p w14:paraId="642E2002" w14:textId="77777777" w:rsidR="00D158B0" w:rsidRPr="00596C25" w:rsidRDefault="00D158B0" w:rsidP="00C501A0">
            <w:pPr>
              <w:pStyle w:val="Other0"/>
              <w:ind w:right="-18"/>
              <w:jc w:val="center"/>
              <w:rPr>
                <w:sz w:val="24"/>
                <w:szCs w:val="24"/>
              </w:rPr>
            </w:pPr>
            <w:r w:rsidRPr="00596C25">
              <w:rPr>
                <w:sz w:val="24"/>
                <w:szCs w:val="24"/>
              </w:rPr>
              <w:t>1.1.</w:t>
            </w:r>
          </w:p>
        </w:tc>
        <w:tc>
          <w:tcPr>
            <w:tcW w:w="6665" w:type="dxa"/>
            <w:tcBorders>
              <w:top w:val="single" w:sz="4" w:space="0" w:color="auto"/>
              <w:left w:val="single" w:sz="4" w:space="0" w:color="auto"/>
            </w:tcBorders>
            <w:shd w:val="clear" w:color="auto" w:fill="FFFFFF"/>
            <w:vAlign w:val="center"/>
          </w:tcPr>
          <w:p w14:paraId="588ED3AD" w14:textId="77777777" w:rsidR="00D158B0" w:rsidRPr="00596C25" w:rsidRDefault="00D158B0" w:rsidP="00C501A0">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A5B83B6" w14:textId="6C7A70CC" w:rsidR="00D158B0" w:rsidRPr="00B22A3A" w:rsidRDefault="00D700A0" w:rsidP="00C501A0">
            <w:pPr>
              <w:pStyle w:val="Other0"/>
              <w:ind w:firstLine="700"/>
              <w:jc w:val="right"/>
              <w:rPr>
                <w:color w:val="auto"/>
                <w:sz w:val="24"/>
                <w:szCs w:val="24"/>
              </w:rPr>
            </w:pPr>
            <w:r>
              <w:rPr>
                <w:color w:val="auto"/>
                <w:sz w:val="24"/>
                <w:szCs w:val="24"/>
              </w:rPr>
              <w:t>8 416,54</w:t>
            </w:r>
          </w:p>
        </w:tc>
      </w:tr>
      <w:tr w:rsidR="00D158B0" w:rsidRPr="00596C25" w14:paraId="2B9E9770" w14:textId="77777777" w:rsidTr="00C501A0">
        <w:trPr>
          <w:trHeight w:hRule="exact" w:val="268"/>
          <w:jc w:val="center"/>
        </w:trPr>
        <w:tc>
          <w:tcPr>
            <w:tcW w:w="701" w:type="dxa"/>
            <w:tcBorders>
              <w:top w:val="single" w:sz="4" w:space="0" w:color="auto"/>
              <w:left w:val="single" w:sz="4" w:space="0" w:color="auto"/>
            </w:tcBorders>
            <w:shd w:val="clear" w:color="auto" w:fill="FFFFFF"/>
            <w:vAlign w:val="center"/>
          </w:tcPr>
          <w:p w14:paraId="52C637EA" w14:textId="77777777" w:rsidR="00D158B0" w:rsidRPr="00596C25" w:rsidRDefault="00D158B0" w:rsidP="00C501A0">
            <w:pPr>
              <w:pStyle w:val="Other0"/>
              <w:ind w:right="-18"/>
              <w:jc w:val="center"/>
              <w:rPr>
                <w:sz w:val="24"/>
                <w:szCs w:val="24"/>
              </w:rPr>
            </w:pPr>
            <w:r w:rsidRPr="00596C25">
              <w:rPr>
                <w:sz w:val="24"/>
                <w:szCs w:val="24"/>
              </w:rPr>
              <w:t>1.2.</w:t>
            </w:r>
          </w:p>
        </w:tc>
        <w:tc>
          <w:tcPr>
            <w:tcW w:w="6665" w:type="dxa"/>
            <w:tcBorders>
              <w:top w:val="single" w:sz="4" w:space="0" w:color="auto"/>
              <w:left w:val="single" w:sz="4" w:space="0" w:color="auto"/>
            </w:tcBorders>
            <w:shd w:val="clear" w:color="auto" w:fill="FFFFFF"/>
            <w:vAlign w:val="center"/>
          </w:tcPr>
          <w:p w14:paraId="195BFBA7" w14:textId="77777777" w:rsidR="00D158B0" w:rsidRPr="00596C25" w:rsidRDefault="00D158B0" w:rsidP="00C501A0">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78D201DE" w14:textId="4F776DA8" w:rsidR="00D158B0" w:rsidRPr="00B22A3A" w:rsidRDefault="00D700A0" w:rsidP="00C501A0">
            <w:pPr>
              <w:jc w:val="right"/>
              <w:rPr>
                <w:rFonts w:ascii="Times New Roman" w:hAnsi="Times New Roman" w:cs="Times New Roman"/>
                <w:color w:val="auto"/>
              </w:rPr>
            </w:pPr>
            <w:r>
              <w:rPr>
                <w:rFonts w:ascii="Times New Roman" w:hAnsi="Times New Roman" w:cs="Times New Roman"/>
                <w:color w:val="auto"/>
              </w:rPr>
              <w:t>329 964,24</w:t>
            </w:r>
          </w:p>
        </w:tc>
      </w:tr>
      <w:tr w:rsidR="00D158B0" w:rsidRPr="00596C25" w14:paraId="0EE5F721" w14:textId="77777777" w:rsidTr="00C501A0">
        <w:trPr>
          <w:trHeight w:hRule="exact" w:val="288"/>
          <w:jc w:val="center"/>
        </w:trPr>
        <w:tc>
          <w:tcPr>
            <w:tcW w:w="701" w:type="dxa"/>
            <w:tcBorders>
              <w:top w:val="single" w:sz="4" w:space="0" w:color="auto"/>
              <w:left w:val="single" w:sz="4" w:space="0" w:color="auto"/>
            </w:tcBorders>
            <w:shd w:val="clear" w:color="auto" w:fill="FFFFFF"/>
            <w:vAlign w:val="center"/>
          </w:tcPr>
          <w:p w14:paraId="7E246BD7" w14:textId="77777777" w:rsidR="00D158B0" w:rsidRPr="00596C25" w:rsidRDefault="00D158B0" w:rsidP="00C501A0">
            <w:pPr>
              <w:pStyle w:val="Other0"/>
              <w:ind w:right="-18"/>
              <w:jc w:val="center"/>
              <w:rPr>
                <w:sz w:val="24"/>
                <w:szCs w:val="24"/>
              </w:rPr>
            </w:pPr>
            <w:r w:rsidRPr="00596C25">
              <w:rPr>
                <w:sz w:val="24"/>
                <w:szCs w:val="24"/>
              </w:rPr>
              <w:t>2.</w:t>
            </w:r>
          </w:p>
        </w:tc>
        <w:tc>
          <w:tcPr>
            <w:tcW w:w="6665" w:type="dxa"/>
            <w:tcBorders>
              <w:top w:val="single" w:sz="4" w:space="0" w:color="auto"/>
              <w:left w:val="single" w:sz="4" w:space="0" w:color="auto"/>
            </w:tcBorders>
            <w:shd w:val="clear" w:color="auto" w:fill="FFFFFF"/>
            <w:vAlign w:val="center"/>
          </w:tcPr>
          <w:p w14:paraId="564A143C" w14:textId="77777777" w:rsidR="00D158B0" w:rsidRPr="00596C25" w:rsidRDefault="00D158B0" w:rsidP="00C501A0">
            <w:pPr>
              <w:pStyle w:val="Other0"/>
              <w:ind w:firstLine="278"/>
              <w:jc w:val="both"/>
              <w:rPr>
                <w:sz w:val="24"/>
                <w:szCs w:val="24"/>
              </w:rPr>
            </w:pPr>
            <w:r w:rsidRPr="00596C25">
              <w:rPr>
                <w:sz w:val="24"/>
                <w:szCs w:val="24"/>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72F728D2" w14:textId="7E67871D" w:rsidR="00D158B0" w:rsidRPr="00596C25" w:rsidRDefault="001E5AA9" w:rsidP="00C501A0">
            <w:pPr>
              <w:pStyle w:val="Other0"/>
              <w:rPr>
                <w:sz w:val="24"/>
                <w:szCs w:val="24"/>
              </w:rPr>
            </w:pPr>
            <w:r>
              <w:rPr>
                <w:sz w:val="24"/>
                <w:szCs w:val="24"/>
              </w:rPr>
              <w:t>309 880,22</w:t>
            </w:r>
          </w:p>
        </w:tc>
      </w:tr>
      <w:tr w:rsidR="00D158B0" w:rsidRPr="00596C25" w14:paraId="3D1CDED9" w14:textId="77777777" w:rsidTr="00C501A0">
        <w:trPr>
          <w:trHeight w:hRule="exact" w:val="283"/>
          <w:jc w:val="center"/>
        </w:trPr>
        <w:tc>
          <w:tcPr>
            <w:tcW w:w="701" w:type="dxa"/>
            <w:tcBorders>
              <w:top w:val="single" w:sz="4" w:space="0" w:color="auto"/>
              <w:left w:val="single" w:sz="4" w:space="0" w:color="auto"/>
            </w:tcBorders>
            <w:shd w:val="clear" w:color="auto" w:fill="FFFFFF"/>
            <w:vAlign w:val="center"/>
          </w:tcPr>
          <w:p w14:paraId="274663C3" w14:textId="77777777" w:rsidR="00D158B0" w:rsidRPr="00596C25" w:rsidRDefault="00D158B0" w:rsidP="00C501A0">
            <w:pPr>
              <w:pStyle w:val="Other0"/>
              <w:ind w:right="-18"/>
              <w:jc w:val="center"/>
              <w:rPr>
                <w:sz w:val="24"/>
                <w:szCs w:val="24"/>
              </w:rPr>
            </w:pPr>
            <w:r w:rsidRPr="00596C25">
              <w:rPr>
                <w:sz w:val="24"/>
                <w:szCs w:val="24"/>
              </w:rPr>
              <w:t>2.1.</w:t>
            </w:r>
          </w:p>
        </w:tc>
        <w:tc>
          <w:tcPr>
            <w:tcW w:w="6665" w:type="dxa"/>
            <w:tcBorders>
              <w:top w:val="single" w:sz="4" w:space="0" w:color="auto"/>
              <w:left w:val="single" w:sz="4" w:space="0" w:color="auto"/>
            </w:tcBorders>
            <w:shd w:val="clear" w:color="auto" w:fill="FFFFFF"/>
            <w:vAlign w:val="center"/>
          </w:tcPr>
          <w:p w14:paraId="526E0136" w14:textId="77777777" w:rsidR="00D158B0" w:rsidRPr="00596C25" w:rsidRDefault="00D158B0" w:rsidP="00C501A0">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6131587F" w14:textId="3A9BBC59" w:rsidR="00D158B0" w:rsidRPr="00B22A3A" w:rsidRDefault="00D700A0" w:rsidP="00C501A0">
            <w:pPr>
              <w:pStyle w:val="Other0"/>
              <w:ind w:firstLine="580"/>
              <w:jc w:val="right"/>
              <w:rPr>
                <w:color w:val="auto"/>
                <w:sz w:val="24"/>
                <w:szCs w:val="24"/>
              </w:rPr>
            </w:pPr>
            <w:r>
              <w:rPr>
                <w:color w:val="auto"/>
                <w:sz w:val="24"/>
                <w:szCs w:val="24"/>
              </w:rPr>
              <w:t>28 201,61</w:t>
            </w:r>
          </w:p>
        </w:tc>
      </w:tr>
      <w:tr w:rsidR="00D158B0" w:rsidRPr="00596C25" w14:paraId="7BAC88C8" w14:textId="77777777" w:rsidTr="00C501A0">
        <w:trPr>
          <w:trHeight w:hRule="exact" w:val="566"/>
          <w:jc w:val="center"/>
        </w:trPr>
        <w:tc>
          <w:tcPr>
            <w:tcW w:w="701" w:type="dxa"/>
            <w:tcBorders>
              <w:top w:val="single" w:sz="4" w:space="0" w:color="auto"/>
              <w:left w:val="single" w:sz="4" w:space="0" w:color="auto"/>
            </w:tcBorders>
            <w:shd w:val="clear" w:color="auto" w:fill="FFFFFF"/>
            <w:vAlign w:val="center"/>
          </w:tcPr>
          <w:p w14:paraId="179DF517" w14:textId="77777777" w:rsidR="00D158B0" w:rsidRPr="00596C25" w:rsidRDefault="00D158B0" w:rsidP="00C501A0">
            <w:pPr>
              <w:pStyle w:val="Other0"/>
              <w:ind w:right="-18"/>
              <w:jc w:val="center"/>
              <w:rPr>
                <w:sz w:val="24"/>
                <w:szCs w:val="24"/>
              </w:rPr>
            </w:pPr>
            <w:r w:rsidRPr="00596C25">
              <w:rPr>
                <w:sz w:val="24"/>
                <w:szCs w:val="24"/>
              </w:rPr>
              <w:t>2.2.</w:t>
            </w:r>
          </w:p>
        </w:tc>
        <w:tc>
          <w:tcPr>
            <w:tcW w:w="6665" w:type="dxa"/>
            <w:tcBorders>
              <w:top w:val="single" w:sz="4" w:space="0" w:color="auto"/>
              <w:left w:val="single" w:sz="4" w:space="0" w:color="auto"/>
            </w:tcBorders>
            <w:shd w:val="clear" w:color="auto" w:fill="FFFFFF"/>
            <w:vAlign w:val="center"/>
          </w:tcPr>
          <w:p w14:paraId="21D0270F" w14:textId="77777777" w:rsidR="00D158B0" w:rsidRPr="00596C25" w:rsidRDefault="00D158B0" w:rsidP="00C501A0">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49772AAA" w14:textId="25BADA03" w:rsidR="00D158B0" w:rsidRPr="00B22A3A" w:rsidRDefault="00D700A0" w:rsidP="00C501A0">
            <w:pPr>
              <w:pStyle w:val="Other0"/>
              <w:jc w:val="right"/>
              <w:rPr>
                <w:color w:val="auto"/>
                <w:sz w:val="24"/>
                <w:szCs w:val="24"/>
              </w:rPr>
            </w:pPr>
            <w:r>
              <w:rPr>
                <w:color w:val="auto"/>
                <w:sz w:val="24"/>
                <w:szCs w:val="24"/>
              </w:rPr>
              <w:t>281 678,61</w:t>
            </w:r>
          </w:p>
        </w:tc>
      </w:tr>
      <w:tr w:rsidR="00D158B0" w:rsidRPr="00596C25" w14:paraId="60E18D66" w14:textId="77777777" w:rsidTr="00C501A0">
        <w:trPr>
          <w:trHeight w:hRule="exact" w:val="283"/>
          <w:jc w:val="center"/>
        </w:trPr>
        <w:tc>
          <w:tcPr>
            <w:tcW w:w="701" w:type="dxa"/>
            <w:tcBorders>
              <w:top w:val="single" w:sz="4" w:space="0" w:color="auto"/>
              <w:left w:val="single" w:sz="4" w:space="0" w:color="auto"/>
            </w:tcBorders>
            <w:shd w:val="clear" w:color="auto" w:fill="FFFFFF"/>
            <w:vAlign w:val="center"/>
          </w:tcPr>
          <w:p w14:paraId="2508565F" w14:textId="77777777" w:rsidR="00D158B0" w:rsidRPr="00596C25" w:rsidRDefault="00D158B0" w:rsidP="00C501A0">
            <w:pPr>
              <w:pStyle w:val="Other0"/>
              <w:ind w:right="-18"/>
              <w:jc w:val="center"/>
              <w:rPr>
                <w:sz w:val="24"/>
                <w:szCs w:val="24"/>
              </w:rPr>
            </w:pPr>
            <w:r w:rsidRPr="00596C25">
              <w:rPr>
                <w:sz w:val="24"/>
                <w:szCs w:val="24"/>
              </w:rPr>
              <w:t>3.</w:t>
            </w:r>
          </w:p>
        </w:tc>
        <w:tc>
          <w:tcPr>
            <w:tcW w:w="6665" w:type="dxa"/>
            <w:tcBorders>
              <w:top w:val="single" w:sz="4" w:space="0" w:color="auto"/>
              <w:left w:val="single" w:sz="4" w:space="0" w:color="auto"/>
            </w:tcBorders>
            <w:shd w:val="clear" w:color="auto" w:fill="FFFFFF"/>
            <w:vAlign w:val="center"/>
          </w:tcPr>
          <w:p w14:paraId="4BE63BC6" w14:textId="77777777" w:rsidR="00D158B0" w:rsidRPr="00596C25" w:rsidRDefault="00D158B0" w:rsidP="00C501A0">
            <w:pPr>
              <w:pStyle w:val="Other0"/>
              <w:ind w:firstLine="278"/>
              <w:jc w:val="both"/>
              <w:rPr>
                <w:sz w:val="24"/>
                <w:szCs w:val="24"/>
              </w:rPr>
            </w:pPr>
            <w:r w:rsidRPr="00596C25">
              <w:rPr>
                <w:sz w:val="24"/>
                <w:szCs w:val="24"/>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5A8FFCC9" w14:textId="17F27E1E" w:rsidR="00D158B0" w:rsidRPr="00596C25" w:rsidRDefault="001E5AA9" w:rsidP="00C501A0">
            <w:pPr>
              <w:rPr>
                <w:rFonts w:ascii="Times New Roman" w:hAnsi="Times New Roman" w:cs="Times New Roman"/>
              </w:rPr>
            </w:pPr>
            <w:r>
              <w:rPr>
                <w:rFonts w:ascii="Times New Roman" w:hAnsi="Times New Roman" w:cs="Times New Roman"/>
              </w:rPr>
              <w:t>4 973,65</w:t>
            </w:r>
          </w:p>
        </w:tc>
      </w:tr>
      <w:tr w:rsidR="00D158B0" w:rsidRPr="00596C25" w14:paraId="12063287" w14:textId="77777777" w:rsidTr="00C501A0">
        <w:trPr>
          <w:trHeight w:hRule="exact" w:val="288"/>
          <w:jc w:val="center"/>
        </w:trPr>
        <w:tc>
          <w:tcPr>
            <w:tcW w:w="701" w:type="dxa"/>
            <w:tcBorders>
              <w:top w:val="single" w:sz="4" w:space="0" w:color="auto"/>
              <w:left w:val="single" w:sz="4" w:space="0" w:color="auto"/>
            </w:tcBorders>
            <w:shd w:val="clear" w:color="auto" w:fill="FFFFFF"/>
            <w:vAlign w:val="center"/>
          </w:tcPr>
          <w:p w14:paraId="47FA6EDA" w14:textId="77777777" w:rsidR="00D158B0" w:rsidRPr="00596C25" w:rsidRDefault="00D158B0" w:rsidP="00C501A0">
            <w:pPr>
              <w:pStyle w:val="Other0"/>
              <w:ind w:right="-18"/>
              <w:jc w:val="center"/>
              <w:rPr>
                <w:sz w:val="24"/>
                <w:szCs w:val="24"/>
              </w:rPr>
            </w:pPr>
            <w:r w:rsidRPr="00596C25">
              <w:rPr>
                <w:sz w:val="24"/>
                <w:szCs w:val="24"/>
              </w:rPr>
              <w:t>3.1.</w:t>
            </w:r>
          </w:p>
        </w:tc>
        <w:tc>
          <w:tcPr>
            <w:tcW w:w="6665" w:type="dxa"/>
            <w:tcBorders>
              <w:top w:val="single" w:sz="4" w:space="0" w:color="auto"/>
              <w:left w:val="single" w:sz="4" w:space="0" w:color="auto"/>
            </w:tcBorders>
            <w:shd w:val="clear" w:color="auto" w:fill="FFFFFF"/>
            <w:vAlign w:val="center"/>
          </w:tcPr>
          <w:p w14:paraId="6D7B7124" w14:textId="77777777" w:rsidR="00D158B0" w:rsidRPr="00596C25" w:rsidRDefault="00D158B0" w:rsidP="00C501A0">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3B06B03" w14:textId="31DB356A" w:rsidR="00D158B0" w:rsidRPr="00596C25" w:rsidRDefault="00D700A0" w:rsidP="00C501A0">
            <w:pPr>
              <w:jc w:val="right"/>
              <w:rPr>
                <w:rFonts w:ascii="Times New Roman" w:hAnsi="Times New Roman" w:cs="Times New Roman"/>
              </w:rPr>
            </w:pPr>
            <w:r>
              <w:rPr>
                <w:rFonts w:ascii="Times New Roman" w:hAnsi="Times New Roman" w:cs="Times New Roman"/>
              </w:rPr>
              <w:t>4 973,65</w:t>
            </w:r>
          </w:p>
        </w:tc>
      </w:tr>
      <w:tr w:rsidR="00D158B0" w:rsidRPr="00596C25" w14:paraId="5F14F679" w14:textId="77777777" w:rsidTr="00C501A0">
        <w:trPr>
          <w:trHeight w:hRule="exact" w:val="281"/>
          <w:jc w:val="center"/>
        </w:trPr>
        <w:tc>
          <w:tcPr>
            <w:tcW w:w="701" w:type="dxa"/>
            <w:tcBorders>
              <w:top w:val="single" w:sz="4" w:space="0" w:color="auto"/>
              <w:left w:val="single" w:sz="4" w:space="0" w:color="auto"/>
            </w:tcBorders>
            <w:shd w:val="clear" w:color="auto" w:fill="FFFFFF"/>
            <w:vAlign w:val="center"/>
          </w:tcPr>
          <w:p w14:paraId="12CD0FC1" w14:textId="77777777" w:rsidR="00D158B0" w:rsidRPr="00596C25" w:rsidRDefault="00D158B0" w:rsidP="00C501A0">
            <w:pPr>
              <w:pStyle w:val="Other0"/>
              <w:ind w:right="-18"/>
              <w:jc w:val="center"/>
              <w:rPr>
                <w:sz w:val="24"/>
                <w:szCs w:val="24"/>
              </w:rPr>
            </w:pPr>
            <w:r w:rsidRPr="00596C25">
              <w:rPr>
                <w:sz w:val="24"/>
                <w:szCs w:val="24"/>
              </w:rPr>
              <w:t>3.2.</w:t>
            </w:r>
          </w:p>
        </w:tc>
        <w:tc>
          <w:tcPr>
            <w:tcW w:w="6665" w:type="dxa"/>
            <w:tcBorders>
              <w:top w:val="single" w:sz="4" w:space="0" w:color="auto"/>
              <w:left w:val="single" w:sz="4" w:space="0" w:color="auto"/>
            </w:tcBorders>
            <w:shd w:val="clear" w:color="auto" w:fill="FFFFFF"/>
            <w:vAlign w:val="center"/>
          </w:tcPr>
          <w:p w14:paraId="5FE2271E" w14:textId="77777777" w:rsidR="00D158B0" w:rsidRPr="00596C25" w:rsidRDefault="00D158B0" w:rsidP="00C501A0">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02039919" w14:textId="77777777" w:rsidR="00D158B0" w:rsidRPr="00596C25" w:rsidRDefault="00D158B0" w:rsidP="00C501A0">
            <w:pPr>
              <w:jc w:val="right"/>
              <w:rPr>
                <w:rFonts w:ascii="Times New Roman" w:hAnsi="Times New Roman" w:cs="Times New Roman"/>
              </w:rPr>
            </w:pPr>
            <w:r>
              <w:rPr>
                <w:rFonts w:ascii="Times New Roman" w:hAnsi="Times New Roman" w:cs="Times New Roman"/>
              </w:rPr>
              <w:t>0,00</w:t>
            </w:r>
          </w:p>
        </w:tc>
      </w:tr>
      <w:tr w:rsidR="00D158B0" w:rsidRPr="00596C25" w14:paraId="2F1B2FBF" w14:textId="77777777" w:rsidTr="00C501A0">
        <w:trPr>
          <w:trHeight w:hRule="exact" w:val="288"/>
          <w:jc w:val="center"/>
        </w:trPr>
        <w:tc>
          <w:tcPr>
            <w:tcW w:w="701" w:type="dxa"/>
            <w:tcBorders>
              <w:top w:val="single" w:sz="4" w:space="0" w:color="auto"/>
              <w:left w:val="single" w:sz="4" w:space="0" w:color="auto"/>
            </w:tcBorders>
            <w:shd w:val="clear" w:color="auto" w:fill="FFFFFF"/>
            <w:vAlign w:val="center"/>
          </w:tcPr>
          <w:p w14:paraId="4240681C" w14:textId="77777777" w:rsidR="00D158B0" w:rsidRPr="00596C25" w:rsidRDefault="00D158B0" w:rsidP="00C501A0">
            <w:pPr>
              <w:pStyle w:val="Other0"/>
              <w:ind w:right="-18"/>
              <w:jc w:val="center"/>
              <w:rPr>
                <w:sz w:val="24"/>
                <w:szCs w:val="24"/>
              </w:rPr>
            </w:pPr>
            <w:r w:rsidRPr="00596C25">
              <w:rPr>
                <w:sz w:val="24"/>
                <w:szCs w:val="24"/>
              </w:rPr>
              <w:t>4.</w:t>
            </w:r>
          </w:p>
        </w:tc>
        <w:tc>
          <w:tcPr>
            <w:tcW w:w="6665" w:type="dxa"/>
            <w:tcBorders>
              <w:top w:val="single" w:sz="4" w:space="0" w:color="auto"/>
              <w:left w:val="single" w:sz="4" w:space="0" w:color="auto"/>
            </w:tcBorders>
            <w:shd w:val="clear" w:color="auto" w:fill="FFFFFF"/>
            <w:vAlign w:val="center"/>
          </w:tcPr>
          <w:p w14:paraId="3BE6D715" w14:textId="77777777" w:rsidR="00D158B0" w:rsidRPr="00596C25" w:rsidRDefault="00D158B0" w:rsidP="00C501A0">
            <w:pPr>
              <w:pStyle w:val="Other0"/>
              <w:ind w:firstLine="278"/>
              <w:jc w:val="both"/>
              <w:rPr>
                <w:sz w:val="24"/>
                <w:szCs w:val="24"/>
              </w:rPr>
            </w:pPr>
            <w:r w:rsidRPr="00596C25">
              <w:rPr>
                <w:sz w:val="24"/>
                <w:szCs w:val="24"/>
              </w:rPr>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14:paraId="21D62376" w14:textId="141F7BC6" w:rsidR="00D158B0" w:rsidRPr="00596C25" w:rsidRDefault="001E5AA9" w:rsidP="00C501A0">
            <w:pPr>
              <w:pStyle w:val="Other0"/>
              <w:rPr>
                <w:sz w:val="24"/>
                <w:szCs w:val="24"/>
              </w:rPr>
            </w:pPr>
            <w:r>
              <w:rPr>
                <w:sz w:val="24"/>
                <w:szCs w:val="24"/>
              </w:rPr>
              <w:t>540,67</w:t>
            </w:r>
          </w:p>
        </w:tc>
      </w:tr>
      <w:tr w:rsidR="00D158B0" w:rsidRPr="00596C25" w14:paraId="5181F2DF" w14:textId="77777777" w:rsidTr="00C501A0">
        <w:trPr>
          <w:trHeight w:hRule="exact" w:val="283"/>
          <w:jc w:val="center"/>
        </w:trPr>
        <w:tc>
          <w:tcPr>
            <w:tcW w:w="701" w:type="dxa"/>
            <w:tcBorders>
              <w:top w:val="single" w:sz="4" w:space="0" w:color="auto"/>
              <w:left w:val="single" w:sz="4" w:space="0" w:color="auto"/>
            </w:tcBorders>
            <w:shd w:val="clear" w:color="auto" w:fill="FFFFFF"/>
            <w:vAlign w:val="center"/>
          </w:tcPr>
          <w:p w14:paraId="41038FF9" w14:textId="77777777" w:rsidR="00D158B0" w:rsidRPr="00596C25" w:rsidRDefault="00D158B0" w:rsidP="00C501A0">
            <w:pPr>
              <w:pStyle w:val="Other0"/>
              <w:ind w:right="-18"/>
              <w:jc w:val="center"/>
              <w:rPr>
                <w:sz w:val="24"/>
                <w:szCs w:val="24"/>
              </w:rPr>
            </w:pPr>
            <w:r w:rsidRPr="00596C25">
              <w:rPr>
                <w:sz w:val="24"/>
                <w:szCs w:val="24"/>
              </w:rPr>
              <w:t>4.1.</w:t>
            </w:r>
          </w:p>
        </w:tc>
        <w:tc>
          <w:tcPr>
            <w:tcW w:w="6665" w:type="dxa"/>
            <w:tcBorders>
              <w:top w:val="single" w:sz="4" w:space="0" w:color="auto"/>
              <w:left w:val="single" w:sz="4" w:space="0" w:color="auto"/>
            </w:tcBorders>
            <w:shd w:val="clear" w:color="auto" w:fill="FFFFFF"/>
            <w:vAlign w:val="center"/>
          </w:tcPr>
          <w:p w14:paraId="40B71847" w14:textId="77777777" w:rsidR="00D158B0" w:rsidRPr="00596C25" w:rsidRDefault="00D158B0" w:rsidP="00C501A0">
            <w:pPr>
              <w:pStyle w:val="Other0"/>
              <w:ind w:firstLine="561"/>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B2B26F2" w14:textId="6FAEEDB0" w:rsidR="00D158B0" w:rsidRPr="00596C25" w:rsidRDefault="00D700A0" w:rsidP="00C501A0">
            <w:pPr>
              <w:pStyle w:val="Other0"/>
              <w:jc w:val="right"/>
              <w:rPr>
                <w:sz w:val="24"/>
                <w:szCs w:val="24"/>
              </w:rPr>
            </w:pPr>
            <w:r>
              <w:rPr>
                <w:sz w:val="24"/>
                <w:szCs w:val="24"/>
              </w:rPr>
              <w:t>373,67</w:t>
            </w:r>
          </w:p>
        </w:tc>
      </w:tr>
      <w:tr w:rsidR="00D158B0" w:rsidRPr="00596C25" w14:paraId="579065C8" w14:textId="77777777" w:rsidTr="00C501A0">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14:paraId="014F3081" w14:textId="77777777" w:rsidR="00D158B0" w:rsidRPr="00596C25" w:rsidRDefault="00D158B0" w:rsidP="00C501A0">
            <w:pPr>
              <w:pStyle w:val="Other0"/>
              <w:ind w:right="-18"/>
              <w:jc w:val="center"/>
              <w:rPr>
                <w:sz w:val="24"/>
                <w:szCs w:val="24"/>
              </w:rPr>
            </w:pPr>
            <w:r w:rsidRPr="00596C25">
              <w:rPr>
                <w:sz w:val="24"/>
                <w:szCs w:val="24"/>
              </w:rPr>
              <w:t>4.2.</w:t>
            </w:r>
          </w:p>
        </w:tc>
        <w:tc>
          <w:tcPr>
            <w:tcW w:w="6665" w:type="dxa"/>
            <w:tcBorders>
              <w:top w:val="single" w:sz="4" w:space="0" w:color="auto"/>
              <w:left w:val="single" w:sz="4" w:space="0" w:color="auto"/>
              <w:bottom w:val="single" w:sz="4" w:space="0" w:color="auto"/>
            </w:tcBorders>
            <w:shd w:val="clear" w:color="auto" w:fill="FFFFFF"/>
            <w:vAlign w:val="center"/>
          </w:tcPr>
          <w:p w14:paraId="56047005" w14:textId="77777777" w:rsidR="00D158B0" w:rsidRPr="00596C25" w:rsidRDefault="00D158B0" w:rsidP="00C501A0">
            <w:pPr>
              <w:pStyle w:val="Other0"/>
              <w:spacing w:line="264" w:lineRule="auto"/>
              <w:ind w:firstLine="561"/>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034A61A3" w14:textId="6242981F" w:rsidR="00D158B0" w:rsidRPr="00596C25" w:rsidRDefault="00D700A0" w:rsidP="00C501A0">
            <w:pPr>
              <w:pStyle w:val="Other0"/>
              <w:ind w:firstLine="580"/>
              <w:jc w:val="right"/>
              <w:rPr>
                <w:sz w:val="24"/>
                <w:szCs w:val="24"/>
              </w:rPr>
            </w:pPr>
            <w:r>
              <w:rPr>
                <w:sz w:val="24"/>
                <w:szCs w:val="24"/>
              </w:rPr>
              <w:t>167,00</w:t>
            </w:r>
          </w:p>
        </w:tc>
      </w:tr>
    </w:tbl>
    <w:p w14:paraId="3130F7B3" w14:textId="77777777" w:rsidR="000E766C" w:rsidRDefault="000E766C">
      <w:pPr>
        <w:pStyle w:val="Pagrindinistekstas"/>
        <w:spacing w:line="240" w:lineRule="auto"/>
        <w:ind w:firstLine="380"/>
        <w:rPr>
          <w:sz w:val="24"/>
          <w:szCs w:val="24"/>
        </w:rPr>
      </w:pPr>
    </w:p>
    <w:p w14:paraId="70E9878A" w14:textId="53D8DBC8" w:rsidR="008214B3" w:rsidRDefault="00AF0354">
      <w:pPr>
        <w:pStyle w:val="Pagrindinistekstas"/>
        <w:spacing w:line="240" w:lineRule="auto"/>
        <w:ind w:firstLine="380"/>
        <w:rPr>
          <w:sz w:val="24"/>
          <w:szCs w:val="24"/>
        </w:rPr>
      </w:pPr>
      <w:r w:rsidRPr="00596C25">
        <w:rPr>
          <w:sz w:val="24"/>
          <w:szCs w:val="24"/>
        </w:rPr>
        <w:t xml:space="preserve">• Darbo užmokesčio ir socialinio draudimo sąnaudos </w:t>
      </w:r>
      <w:r w:rsidR="00D700A0">
        <w:rPr>
          <w:sz w:val="24"/>
          <w:szCs w:val="24"/>
        </w:rPr>
        <w:t>462 683,64</w:t>
      </w:r>
      <w:r w:rsidRPr="00596C25">
        <w:rPr>
          <w:sz w:val="24"/>
          <w:szCs w:val="24"/>
        </w:rPr>
        <w:t xml:space="preserve"> Eur:</w:t>
      </w:r>
    </w:p>
    <w:p w14:paraId="211D76CA" w14:textId="77777777" w:rsidR="000E766C" w:rsidRDefault="000E766C">
      <w:pPr>
        <w:pStyle w:val="Pagrindinistekstas"/>
        <w:spacing w:line="240" w:lineRule="auto"/>
        <w:ind w:firstLine="380"/>
        <w:rPr>
          <w:sz w:val="24"/>
          <w:szCs w:val="24"/>
        </w:rPr>
      </w:pP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8214B3" w:rsidRPr="00596C25" w14:paraId="0A84C882" w14:textId="77777777" w:rsidTr="00902D83">
        <w:trPr>
          <w:trHeight w:hRule="exact" w:val="566"/>
          <w:jc w:val="center"/>
        </w:trPr>
        <w:tc>
          <w:tcPr>
            <w:tcW w:w="710" w:type="dxa"/>
            <w:tcBorders>
              <w:top w:val="single" w:sz="4" w:space="0" w:color="auto"/>
              <w:left w:val="single" w:sz="4" w:space="0" w:color="auto"/>
            </w:tcBorders>
            <w:shd w:val="clear" w:color="auto" w:fill="FFFFFF"/>
            <w:vAlign w:val="center"/>
          </w:tcPr>
          <w:p w14:paraId="4A01ABFF" w14:textId="77777777" w:rsidR="008214B3" w:rsidRPr="00596C25" w:rsidRDefault="00AF0354">
            <w:pPr>
              <w:pStyle w:val="Other0"/>
              <w:ind w:firstLine="180"/>
              <w:rPr>
                <w:sz w:val="24"/>
                <w:szCs w:val="24"/>
              </w:rPr>
            </w:pPr>
            <w:r w:rsidRPr="00596C25">
              <w:rPr>
                <w:sz w:val="24"/>
                <w:szCs w:val="24"/>
              </w:rPr>
              <w:t>Eil.</w:t>
            </w:r>
          </w:p>
          <w:p w14:paraId="3D304102" w14:textId="77777777" w:rsidR="008214B3" w:rsidRPr="00596C25" w:rsidRDefault="00AF0354">
            <w:pPr>
              <w:pStyle w:val="Other0"/>
              <w:ind w:firstLine="180"/>
              <w:rPr>
                <w:sz w:val="24"/>
                <w:szCs w:val="24"/>
              </w:rPr>
            </w:pPr>
            <w:r w:rsidRPr="00596C25">
              <w:rPr>
                <w:sz w:val="24"/>
                <w:szCs w:val="24"/>
              </w:rPr>
              <w:t>Nr.</w:t>
            </w:r>
          </w:p>
        </w:tc>
        <w:tc>
          <w:tcPr>
            <w:tcW w:w="5760" w:type="dxa"/>
            <w:tcBorders>
              <w:top w:val="single" w:sz="4" w:space="0" w:color="auto"/>
              <w:left w:val="single" w:sz="4" w:space="0" w:color="auto"/>
            </w:tcBorders>
            <w:shd w:val="clear" w:color="auto" w:fill="FFFFFF"/>
            <w:vAlign w:val="center"/>
          </w:tcPr>
          <w:p w14:paraId="7F3ACEBA" w14:textId="77777777" w:rsidR="008214B3" w:rsidRPr="00596C25" w:rsidRDefault="00AF0354">
            <w:pPr>
              <w:pStyle w:val="Other0"/>
              <w:ind w:left="1400"/>
              <w:rPr>
                <w:sz w:val="24"/>
                <w:szCs w:val="24"/>
              </w:rPr>
            </w:pPr>
            <w:r w:rsidRPr="00596C25">
              <w:rPr>
                <w:sz w:val="24"/>
                <w:szCs w:val="24"/>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0E19B015" w14:textId="77777777" w:rsidR="008214B3" w:rsidRPr="00596C25" w:rsidRDefault="00AF0354">
            <w:pPr>
              <w:pStyle w:val="Other0"/>
              <w:jc w:val="center"/>
              <w:rPr>
                <w:sz w:val="24"/>
                <w:szCs w:val="24"/>
              </w:rPr>
            </w:pPr>
            <w:r w:rsidRPr="00596C25">
              <w:rPr>
                <w:sz w:val="24"/>
                <w:szCs w:val="24"/>
              </w:rPr>
              <w:t>Suma (Eur)</w:t>
            </w:r>
          </w:p>
        </w:tc>
      </w:tr>
      <w:tr w:rsidR="008214B3" w:rsidRPr="00596C25" w14:paraId="277F9FCA" w14:textId="77777777" w:rsidTr="00902D83">
        <w:trPr>
          <w:trHeight w:hRule="exact" w:val="288"/>
          <w:jc w:val="center"/>
        </w:trPr>
        <w:tc>
          <w:tcPr>
            <w:tcW w:w="710" w:type="dxa"/>
            <w:tcBorders>
              <w:top w:val="single" w:sz="4" w:space="0" w:color="auto"/>
              <w:left w:val="single" w:sz="4" w:space="0" w:color="auto"/>
            </w:tcBorders>
            <w:shd w:val="clear" w:color="auto" w:fill="FFFFFF"/>
            <w:vAlign w:val="center"/>
          </w:tcPr>
          <w:p w14:paraId="230CE384" w14:textId="77777777" w:rsidR="008214B3" w:rsidRPr="00596C25" w:rsidRDefault="00AF0354">
            <w:pPr>
              <w:pStyle w:val="Other0"/>
              <w:ind w:firstLine="260"/>
              <w:rPr>
                <w:sz w:val="24"/>
                <w:szCs w:val="24"/>
              </w:rPr>
            </w:pPr>
            <w:r w:rsidRPr="00596C25">
              <w:rPr>
                <w:sz w:val="24"/>
                <w:szCs w:val="24"/>
              </w:rPr>
              <w:t>1.</w:t>
            </w:r>
          </w:p>
        </w:tc>
        <w:tc>
          <w:tcPr>
            <w:tcW w:w="5760" w:type="dxa"/>
            <w:tcBorders>
              <w:top w:val="single" w:sz="4" w:space="0" w:color="auto"/>
              <w:left w:val="single" w:sz="4" w:space="0" w:color="auto"/>
            </w:tcBorders>
            <w:shd w:val="clear" w:color="auto" w:fill="FFFFFF"/>
            <w:vAlign w:val="center"/>
          </w:tcPr>
          <w:p w14:paraId="408112F3" w14:textId="77777777" w:rsidR="008214B3" w:rsidRPr="00596C25" w:rsidRDefault="00AF0354" w:rsidP="00A443DC">
            <w:pPr>
              <w:pStyle w:val="Other0"/>
              <w:ind w:left="124"/>
              <w:rPr>
                <w:sz w:val="24"/>
                <w:szCs w:val="24"/>
              </w:rPr>
            </w:pPr>
            <w:r w:rsidRPr="00596C25">
              <w:rPr>
                <w:sz w:val="24"/>
                <w:szCs w:val="24"/>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32C0BF82" w14:textId="31C5F379" w:rsidR="008214B3" w:rsidRPr="00596C25" w:rsidRDefault="00D700A0">
            <w:pPr>
              <w:pStyle w:val="Other0"/>
              <w:jc w:val="center"/>
              <w:rPr>
                <w:sz w:val="24"/>
                <w:szCs w:val="24"/>
              </w:rPr>
            </w:pPr>
            <w:r>
              <w:rPr>
                <w:sz w:val="24"/>
                <w:szCs w:val="24"/>
              </w:rPr>
              <w:t>455 100,78</w:t>
            </w:r>
          </w:p>
        </w:tc>
      </w:tr>
      <w:tr w:rsidR="008214B3" w:rsidRPr="00596C25" w14:paraId="01B7D807" w14:textId="77777777" w:rsidTr="00902D83">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6621DFBF" w14:textId="77777777" w:rsidR="008214B3" w:rsidRPr="00596C25" w:rsidRDefault="00AF0354">
            <w:pPr>
              <w:pStyle w:val="Other0"/>
              <w:ind w:firstLine="260"/>
              <w:rPr>
                <w:sz w:val="24"/>
                <w:szCs w:val="24"/>
              </w:rPr>
            </w:pPr>
            <w:r w:rsidRPr="00596C25">
              <w:rPr>
                <w:sz w:val="24"/>
                <w:szCs w:val="24"/>
              </w:rPr>
              <w:t>2.</w:t>
            </w:r>
          </w:p>
        </w:tc>
        <w:tc>
          <w:tcPr>
            <w:tcW w:w="5760" w:type="dxa"/>
            <w:tcBorders>
              <w:top w:val="single" w:sz="4" w:space="0" w:color="auto"/>
              <w:left w:val="single" w:sz="4" w:space="0" w:color="auto"/>
              <w:bottom w:val="single" w:sz="4" w:space="0" w:color="auto"/>
            </w:tcBorders>
            <w:shd w:val="clear" w:color="auto" w:fill="FFFFFF"/>
            <w:vAlign w:val="center"/>
          </w:tcPr>
          <w:p w14:paraId="3C919AA6" w14:textId="77777777" w:rsidR="008214B3" w:rsidRPr="00596C25" w:rsidRDefault="00AF0354" w:rsidP="00A443DC">
            <w:pPr>
              <w:pStyle w:val="Other0"/>
              <w:ind w:left="124"/>
              <w:rPr>
                <w:sz w:val="24"/>
                <w:szCs w:val="24"/>
              </w:rPr>
            </w:pPr>
            <w:r w:rsidRPr="00596C25">
              <w:rPr>
                <w:sz w:val="24"/>
                <w:szCs w:val="24"/>
              </w:rPr>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38E69A3D" w14:textId="5413EE52" w:rsidR="008214B3" w:rsidRPr="00596C25" w:rsidRDefault="00D700A0">
            <w:pPr>
              <w:pStyle w:val="Other0"/>
              <w:jc w:val="center"/>
              <w:rPr>
                <w:sz w:val="24"/>
                <w:szCs w:val="24"/>
              </w:rPr>
            </w:pPr>
            <w:r>
              <w:rPr>
                <w:sz w:val="24"/>
                <w:szCs w:val="24"/>
              </w:rPr>
              <w:t>7 582,86</w:t>
            </w:r>
          </w:p>
        </w:tc>
      </w:tr>
    </w:tbl>
    <w:p w14:paraId="04E72B0F" w14:textId="03BD4275" w:rsidR="00A443DC" w:rsidRDefault="00A443DC">
      <w:pPr>
        <w:pStyle w:val="Tablecaption0"/>
        <w:ind w:left="346"/>
        <w:rPr>
          <w:sz w:val="24"/>
          <w:szCs w:val="24"/>
        </w:rPr>
      </w:pPr>
    </w:p>
    <w:p w14:paraId="0EAB329C" w14:textId="77777777" w:rsidR="00B4685C" w:rsidRDefault="00B4685C">
      <w:pPr>
        <w:pStyle w:val="Tablecaption0"/>
        <w:ind w:left="346"/>
        <w:rPr>
          <w:sz w:val="24"/>
          <w:szCs w:val="24"/>
        </w:rPr>
      </w:pPr>
    </w:p>
    <w:p w14:paraId="336B9FDD" w14:textId="5EEE4191" w:rsidR="008214B3" w:rsidRDefault="00AF0354">
      <w:pPr>
        <w:pStyle w:val="Tablecaption0"/>
        <w:ind w:left="346"/>
        <w:rPr>
          <w:sz w:val="24"/>
          <w:szCs w:val="24"/>
        </w:rPr>
      </w:pPr>
      <w:r w:rsidRPr="00596C25">
        <w:rPr>
          <w:sz w:val="24"/>
          <w:szCs w:val="24"/>
        </w:rPr>
        <w:t xml:space="preserve">• Ilgalaikio turto nusidėvėjimo sąnaudos </w:t>
      </w:r>
      <w:r w:rsidR="00D700A0">
        <w:rPr>
          <w:sz w:val="24"/>
          <w:szCs w:val="24"/>
        </w:rPr>
        <w:t>25 110,42</w:t>
      </w:r>
      <w:r w:rsidRPr="00596C25">
        <w:rPr>
          <w:sz w:val="24"/>
          <w:szCs w:val="24"/>
        </w:rPr>
        <w:t xml:space="preserve"> Eur:</w:t>
      </w:r>
    </w:p>
    <w:p w14:paraId="42E0C1B5" w14:textId="77777777" w:rsidR="00A443DC" w:rsidRDefault="00A443DC">
      <w:pPr>
        <w:pStyle w:val="Tablecaption0"/>
        <w:ind w:left="346"/>
        <w:rPr>
          <w:sz w:val="24"/>
          <w:szCs w:val="24"/>
        </w:rPr>
      </w:pPr>
    </w:p>
    <w:p w14:paraId="437424F1" w14:textId="77777777" w:rsidR="008214B3" w:rsidRDefault="008214B3">
      <w:pPr>
        <w:spacing w:line="1" w:lineRule="exact"/>
        <w:rPr>
          <w:rFonts w:ascii="Times New Roman" w:hAnsi="Times New Roman" w:cs="Times New Roman"/>
        </w:rPr>
      </w:pPr>
    </w:p>
    <w:p w14:paraId="59BA0E29" w14:textId="77777777" w:rsidR="00A443DC" w:rsidRDefault="00A443DC">
      <w:pPr>
        <w:spacing w:line="1" w:lineRule="exact"/>
        <w:rPr>
          <w:rFonts w:ascii="Times New Roman" w:hAnsi="Times New Roman" w:cs="Times New Roman"/>
        </w:rPr>
      </w:pPr>
    </w:p>
    <w:p w14:paraId="51BE2837" w14:textId="77777777" w:rsidR="00A443DC" w:rsidRPr="00596C25" w:rsidRDefault="00A443DC">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8214B3" w:rsidRPr="00596C25" w14:paraId="7D332AB9"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0719A059" w14:textId="77777777" w:rsidR="008214B3" w:rsidRPr="00596C25" w:rsidRDefault="00AF0354">
            <w:pPr>
              <w:pStyle w:val="Other0"/>
              <w:ind w:firstLine="180"/>
              <w:rPr>
                <w:sz w:val="24"/>
                <w:szCs w:val="24"/>
              </w:rPr>
            </w:pPr>
            <w:r w:rsidRPr="00596C25">
              <w:rPr>
                <w:sz w:val="24"/>
                <w:szCs w:val="24"/>
              </w:rPr>
              <w:t>Eil.</w:t>
            </w:r>
          </w:p>
          <w:p w14:paraId="7D292C0D" w14:textId="77777777" w:rsidR="008214B3" w:rsidRPr="00596C25" w:rsidRDefault="00AF0354">
            <w:pPr>
              <w:pStyle w:val="Other0"/>
              <w:ind w:firstLine="180"/>
              <w:rPr>
                <w:sz w:val="24"/>
                <w:szCs w:val="24"/>
              </w:rPr>
            </w:pPr>
            <w:r w:rsidRPr="00596C25">
              <w:rPr>
                <w:sz w:val="24"/>
                <w:szCs w:val="24"/>
              </w:rPr>
              <w:t>Nr.</w:t>
            </w:r>
          </w:p>
        </w:tc>
        <w:tc>
          <w:tcPr>
            <w:tcW w:w="6173" w:type="dxa"/>
            <w:tcBorders>
              <w:top w:val="single" w:sz="4" w:space="0" w:color="auto"/>
              <w:left w:val="single" w:sz="4" w:space="0" w:color="auto"/>
            </w:tcBorders>
            <w:shd w:val="clear" w:color="auto" w:fill="FFFFFF"/>
            <w:vAlign w:val="center"/>
          </w:tcPr>
          <w:p w14:paraId="2F8BF7FE" w14:textId="77777777" w:rsidR="008214B3" w:rsidRPr="00596C25" w:rsidRDefault="00AF0354">
            <w:pPr>
              <w:pStyle w:val="Other0"/>
              <w:jc w:val="center"/>
              <w:rPr>
                <w:sz w:val="24"/>
                <w:szCs w:val="24"/>
              </w:rPr>
            </w:pPr>
            <w:r w:rsidRPr="00596C25">
              <w:rPr>
                <w:sz w:val="24"/>
                <w:szCs w:val="24"/>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27B59C1F" w14:textId="77777777" w:rsidR="008214B3" w:rsidRPr="00596C25" w:rsidRDefault="00AF0354">
            <w:pPr>
              <w:pStyle w:val="Other0"/>
              <w:jc w:val="center"/>
              <w:rPr>
                <w:sz w:val="24"/>
                <w:szCs w:val="24"/>
              </w:rPr>
            </w:pPr>
            <w:r w:rsidRPr="00596C25">
              <w:rPr>
                <w:sz w:val="24"/>
                <w:szCs w:val="24"/>
              </w:rPr>
              <w:t>Suma (Eur)</w:t>
            </w:r>
          </w:p>
        </w:tc>
      </w:tr>
      <w:tr w:rsidR="008214B3" w:rsidRPr="00596C25" w14:paraId="1AD429F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EFAF6C4" w14:textId="77777777" w:rsidR="008214B3" w:rsidRPr="00596C25" w:rsidRDefault="00AF0354">
            <w:pPr>
              <w:pStyle w:val="Other0"/>
              <w:ind w:firstLine="260"/>
              <w:rPr>
                <w:sz w:val="24"/>
                <w:szCs w:val="24"/>
              </w:rPr>
            </w:pPr>
            <w:r w:rsidRPr="00596C25">
              <w:rPr>
                <w:sz w:val="24"/>
                <w:szCs w:val="24"/>
              </w:rPr>
              <w:t>1.</w:t>
            </w:r>
          </w:p>
        </w:tc>
        <w:tc>
          <w:tcPr>
            <w:tcW w:w="6173" w:type="dxa"/>
            <w:tcBorders>
              <w:top w:val="single" w:sz="4" w:space="0" w:color="auto"/>
              <w:left w:val="single" w:sz="4" w:space="0" w:color="auto"/>
            </w:tcBorders>
            <w:shd w:val="clear" w:color="auto" w:fill="FFFFFF"/>
            <w:vAlign w:val="center"/>
          </w:tcPr>
          <w:p w14:paraId="6CD984E8" w14:textId="77777777" w:rsidR="008214B3" w:rsidRPr="00596C25" w:rsidRDefault="00AF0354" w:rsidP="00A443DC">
            <w:pPr>
              <w:pStyle w:val="Other0"/>
              <w:ind w:left="124"/>
              <w:rPr>
                <w:sz w:val="24"/>
                <w:szCs w:val="24"/>
              </w:rPr>
            </w:pPr>
            <w:r w:rsidRPr="00596C25">
              <w:rPr>
                <w:sz w:val="24"/>
                <w:szCs w:val="24"/>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6FCCB1F6" w14:textId="2FF2CD99" w:rsidR="008214B3" w:rsidRPr="00F01C67" w:rsidRDefault="00D700A0" w:rsidP="000F0C74">
            <w:pPr>
              <w:pStyle w:val="Other0"/>
              <w:jc w:val="center"/>
              <w:rPr>
                <w:sz w:val="24"/>
                <w:szCs w:val="24"/>
              </w:rPr>
            </w:pPr>
            <w:r>
              <w:rPr>
                <w:sz w:val="24"/>
                <w:szCs w:val="24"/>
              </w:rPr>
              <w:t>15 556,23</w:t>
            </w:r>
          </w:p>
        </w:tc>
      </w:tr>
      <w:tr w:rsidR="008214B3" w:rsidRPr="00596C25" w14:paraId="7E316324"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85AF5D2" w14:textId="77777777" w:rsidR="008214B3" w:rsidRPr="00596C25" w:rsidRDefault="00AF0354">
            <w:pPr>
              <w:pStyle w:val="Other0"/>
              <w:ind w:firstLine="260"/>
              <w:rPr>
                <w:sz w:val="24"/>
                <w:szCs w:val="24"/>
              </w:rPr>
            </w:pPr>
            <w:r w:rsidRPr="00596C25">
              <w:rPr>
                <w:sz w:val="24"/>
                <w:szCs w:val="24"/>
              </w:rPr>
              <w:t>2.</w:t>
            </w:r>
          </w:p>
        </w:tc>
        <w:tc>
          <w:tcPr>
            <w:tcW w:w="6173" w:type="dxa"/>
            <w:tcBorders>
              <w:top w:val="single" w:sz="4" w:space="0" w:color="auto"/>
              <w:left w:val="single" w:sz="4" w:space="0" w:color="auto"/>
            </w:tcBorders>
            <w:shd w:val="clear" w:color="auto" w:fill="FFFFFF"/>
            <w:vAlign w:val="center"/>
          </w:tcPr>
          <w:p w14:paraId="34955441" w14:textId="77777777" w:rsidR="008214B3" w:rsidRPr="00596C25" w:rsidRDefault="00AF0354" w:rsidP="00A443DC">
            <w:pPr>
              <w:pStyle w:val="Other0"/>
              <w:ind w:left="124"/>
              <w:rPr>
                <w:sz w:val="24"/>
                <w:szCs w:val="24"/>
              </w:rPr>
            </w:pPr>
            <w:r w:rsidRPr="00596C25">
              <w:rPr>
                <w:sz w:val="24"/>
                <w:szCs w:val="24"/>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5FCE08B8" w14:textId="290B9FC5" w:rsidR="008214B3" w:rsidRPr="00F01C67" w:rsidRDefault="00D700A0" w:rsidP="000F0C74">
            <w:pPr>
              <w:pStyle w:val="Other0"/>
              <w:jc w:val="center"/>
              <w:rPr>
                <w:sz w:val="24"/>
                <w:szCs w:val="24"/>
              </w:rPr>
            </w:pPr>
            <w:r>
              <w:rPr>
                <w:sz w:val="24"/>
                <w:szCs w:val="24"/>
              </w:rPr>
              <w:t>1 455,00</w:t>
            </w:r>
          </w:p>
        </w:tc>
      </w:tr>
      <w:tr w:rsidR="008214B3" w:rsidRPr="00596C25" w14:paraId="4295A2AD"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7B55649" w14:textId="77777777" w:rsidR="008214B3" w:rsidRPr="00596C25" w:rsidRDefault="00AF0354">
            <w:pPr>
              <w:pStyle w:val="Other0"/>
              <w:ind w:firstLine="260"/>
              <w:rPr>
                <w:sz w:val="24"/>
                <w:szCs w:val="24"/>
              </w:rPr>
            </w:pPr>
            <w:r w:rsidRPr="00596C25">
              <w:rPr>
                <w:sz w:val="24"/>
                <w:szCs w:val="24"/>
              </w:rPr>
              <w:t>3.</w:t>
            </w:r>
          </w:p>
        </w:tc>
        <w:tc>
          <w:tcPr>
            <w:tcW w:w="6173" w:type="dxa"/>
            <w:tcBorders>
              <w:top w:val="single" w:sz="4" w:space="0" w:color="auto"/>
              <w:left w:val="single" w:sz="4" w:space="0" w:color="auto"/>
            </w:tcBorders>
            <w:shd w:val="clear" w:color="auto" w:fill="FFFFFF"/>
            <w:vAlign w:val="center"/>
          </w:tcPr>
          <w:p w14:paraId="12BC1241" w14:textId="77777777" w:rsidR="008214B3" w:rsidRPr="00596C25" w:rsidRDefault="00AF0354" w:rsidP="00A443DC">
            <w:pPr>
              <w:pStyle w:val="Other0"/>
              <w:ind w:left="124"/>
              <w:rPr>
                <w:sz w:val="24"/>
                <w:szCs w:val="24"/>
              </w:rPr>
            </w:pPr>
            <w:r w:rsidRPr="00596C25">
              <w:rPr>
                <w:sz w:val="24"/>
                <w:szCs w:val="24"/>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5414F206" w14:textId="5FC330FA" w:rsidR="008214B3" w:rsidRPr="00F01C67" w:rsidRDefault="00D700A0" w:rsidP="000F0C74">
            <w:pPr>
              <w:jc w:val="center"/>
              <w:rPr>
                <w:rFonts w:ascii="Times New Roman" w:hAnsi="Times New Roman" w:cs="Times New Roman"/>
              </w:rPr>
            </w:pPr>
            <w:r>
              <w:rPr>
                <w:rFonts w:ascii="Times New Roman" w:hAnsi="Times New Roman" w:cs="Times New Roman"/>
              </w:rPr>
              <w:t>68,38</w:t>
            </w:r>
          </w:p>
        </w:tc>
      </w:tr>
      <w:tr w:rsidR="008214B3" w:rsidRPr="00596C25" w14:paraId="6579B91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18EA02B" w14:textId="77777777" w:rsidR="008214B3" w:rsidRPr="00596C25" w:rsidRDefault="00AF0354">
            <w:pPr>
              <w:pStyle w:val="Other0"/>
              <w:ind w:firstLine="260"/>
              <w:rPr>
                <w:sz w:val="24"/>
                <w:szCs w:val="24"/>
              </w:rPr>
            </w:pPr>
            <w:r w:rsidRPr="00596C25">
              <w:rPr>
                <w:sz w:val="24"/>
                <w:szCs w:val="24"/>
              </w:rPr>
              <w:t>4.</w:t>
            </w:r>
          </w:p>
        </w:tc>
        <w:tc>
          <w:tcPr>
            <w:tcW w:w="6173" w:type="dxa"/>
            <w:tcBorders>
              <w:top w:val="single" w:sz="4" w:space="0" w:color="auto"/>
              <w:left w:val="single" w:sz="4" w:space="0" w:color="auto"/>
            </w:tcBorders>
            <w:shd w:val="clear" w:color="auto" w:fill="FFFFFF"/>
            <w:vAlign w:val="center"/>
          </w:tcPr>
          <w:p w14:paraId="57A33283" w14:textId="77777777" w:rsidR="008214B3" w:rsidRPr="00596C25" w:rsidRDefault="00AF0354" w:rsidP="00A443DC">
            <w:pPr>
              <w:pStyle w:val="Other0"/>
              <w:ind w:left="124"/>
              <w:rPr>
                <w:sz w:val="24"/>
                <w:szCs w:val="24"/>
              </w:rPr>
            </w:pPr>
            <w:r w:rsidRPr="00596C25">
              <w:rPr>
                <w:sz w:val="24"/>
                <w:szCs w:val="24"/>
              </w:rPr>
              <w:t>Transporto priemonės</w:t>
            </w:r>
          </w:p>
        </w:tc>
        <w:tc>
          <w:tcPr>
            <w:tcW w:w="2909" w:type="dxa"/>
            <w:tcBorders>
              <w:top w:val="single" w:sz="4" w:space="0" w:color="auto"/>
              <w:left w:val="single" w:sz="4" w:space="0" w:color="auto"/>
              <w:right w:val="single" w:sz="4" w:space="0" w:color="auto"/>
            </w:tcBorders>
            <w:shd w:val="clear" w:color="auto" w:fill="FFFFFF"/>
            <w:vAlign w:val="center"/>
          </w:tcPr>
          <w:p w14:paraId="2AD5C1D4" w14:textId="77777777" w:rsidR="008214B3" w:rsidRPr="00F01C67" w:rsidRDefault="008214B3" w:rsidP="000F0C74">
            <w:pPr>
              <w:jc w:val="center"/>
              <w:rPr>
                <w:rFonts w:ascii="Times New Roman" w:hAnsi="Times New Roman" w:cs="Times New Roman"/>
              </w:rPr>
            </w:pPr>
          </w:p>
        </w:tc>
      </w:tr>
      <w:tr w:rsidR="008214B3" w:rsidRPr="00596C25" w14:paraId="6EECA8D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9BE3705" w14:textId="77777777" w:rsidR="008214B3" w:rsidRPr="00596C25" w:rsidRDefault="00AF0354">
            <w:pPr>
              <w:pStyle w:val="Other0"/>
              <w:ind w:firstLine="260"/>
              <w:rPr>
                <w:sz w:val="24"/>
                <w:szCs w:val="24"/>
              </w:rPr>
            </w:pPr>
            <w:r w:rsidRPr="00596C25">
              <w:rPr>
                <w:sz w:val="24"/>
                <w:szCs w:val="24"/>
              </w:rPr>
              <w:t>5.</w:t>
            </w:r>
          </w:p>
        </w:tc>
        <w:tc>
          <w:tcPr>
            <w:tcW w:w="6173" w:type="dxa"/>
            <w:tcBorders>
              <w:top w:val="single" w:sz="4" w:space="0" w:color="auto"/>
              <w:left w:val="single" w:sz="4" w:space="0" w:color="auto"/>
            </w:tcBorders>
            <w:shd w:val="clear" w:color="auto" w:fill="FFFFFF"/>
            <w:vAlign w:val="center"/>
          </w:tcPr>
          <w:p w14:paraId="61516CDE" w14:textId="77777777" w:rsidR="008214B3" w:rsidRPr="00596C25" w:rsidRDefault="00AF0354" w:rsidP="00A443DC">
            <w:pPr>
              <w:pStyle w:val="Other0"/>
              <w:ind w:left="124"/>
              <w:rPr>
                <w:sz w:val="24"/>
                <w:szCs w:val="24"/>
              </w:rPr>
            </w:pPr>
            <w:r w:rsidRPr="00596C25">
              <w:rPr>
                <w:sz w:val="24"/>
                <w:szCs w:val="24"/>
              </w:rPr>
              <w:t>Baldai ir biuro technika</w:t>
            </w:r>
          </w:p>
        </w:tc>
        <w:tc>
          <w:tcPr>
            <w:tcW w:w="2909" w:type="dxa"/>
            <w:tcBorders>
              <w:top w:val="single" w:sz="4" w:space="0" w:color="auto"/>
              <w:left w:val="single" w:sz="4" w:space="0" w:color="auto"/>
              <w:right w:val="single" w:sz="4" w:space="0" w:color="auto"/>
            </w:tcBorders>
            <w:shd w:val="clear" w:color="auto" w:fill="FFFFFF"/>
            <w:vAlign w:val="center"/>
          </w:tcPr>
          <w:p w14:paraId="0BCA6761" w14:textId="7928292A" w:rsidR="008214B3" w:rsidRPr="00F01C67" w:rsidRDefault="00D700A0" w:rsidP="000F0C74">
            <w:pPr>
              <w:pStyle w:val="Other0"/>
              <w:jc w:val="center"/>
              <w:rPr>
                <w:sz w:val="24"/>
                <w:szCs w:val="24"/>
              </w:rPr>
            </w:pPr>
            <w:r>
              <w:rPr>
                <w:sz w:val="24"/>
                <w:szCs w:val="24"/>
              </w:rPr>
              <w:t>7 386,68</w:t>
            </w:r>
          </w:p>
        </w:tc>
      </w:tr>
      <w:tr w:rsidR="008214B3" w:rsidRPr="00596C25" w14:paraId="3316E4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08160737" w14:textId="77777777" w:rsidR="008214B3" w:rsidRPr="00596C25" w:rsidRDefault="00AF0354">
            <w:pPr>
              <w:pStyle w:val="Other0"/>
              <w:ind w:firstLine="260"/>
              <w:rPr>
                <w:sz w:val="24"/>
                <w:szCs w:val="24"/>
              </w:rPr>
            </w:pPr>
            <w:r w:rsidRPr="00596C25">
              <w:rPr>
                <w:sz w:val="24"/>
                <w:szCs w:val="24"/>
              </w:rPr>
              <w:t>6.</w:t>
            </w:r>
          </w:p>
        </w:tc>
        <w:tc>
          <w:tcPr>
            <w:tcW w:w="6173" w:type="dxa"/>
            <w:tcBorders>
              <w:top w:val="single" w:sz="4" w:space="0" w:color="auto"/>
              <w:left w:val="single" w:sz="4" w:space="0" w:color="auto"/>
            </w:tcBorders>
            <w:shd w:val="clear" w:color="auto" w:fill="FFFFFF"/>
            <w:vAlign w:val="center"/>
          </w:tcPr>
          <w:p w14:paraId="501F8AFE" w14:textId="77777777" w:rsidR="008214B3" w:rsidRPr="00596C25" w:rsidRDefault="00AF0354" w:rsidP="00A443DC">
            <w:pPr>
              <w:pStyle w:val="Other0"/>
              <w:ind w:left="124"/>
              <w:rPr>
                <w:sz w:val="24"/>
                <w:szCs w:val="24"/>
              </w:rPr>
            </w:pPr>
            <w:r w:rsidRPr="00596C25">
              <w:rPr>
                <w:sz w:val="24"/>
                <w:szCs w:val="24"/>
              </w:rPr>
              <w:t>Kitas ilgalaikis turtas</w:t>
            </w:r>
          </w:p>
        </w:tc>
        <w:tc>
          <w:tcPr>
            <w:tcW w:w="2909" w:type="dxa"/>
            <w:tcBorders>
              <w:top w:val="single" w:sz="4" w:space="0" w:color="auto"/>
              <w:left w:val="single" w:sz="4" w:space="0" w:color="auto"/>
              <w:right w:val="single" w:sz="4" w:space="0" w:color="auto"/>
            </w:tcBorders>
            <w:shd w:val="clear" w:color="auto" w:fill="FFFFFF"/>
            <w:vAlign w:val="center"/>
          </w:tcPr>
          <w:p w14:paraId="65240D16" w14:textId="1D8529A5" w:rsidR="008214B3" w:rsidRPr="00F01C67" w:rsidRDefault="00D700A0" w:rsidP="000F0C74">
            <w:pPr>
              <w:jc w:val="center"/>
              <w:rPr>
                <w:rFonts w:ascii="Times New Roman" w:hAnsi="Times New Roman" w:cs="Times New Roman"/>
              </w:rPr>
            </w:pPr>
            <w:r>
              <w:rPr>
                <w:rFonts w:ascii="Times New Roman" w:hAnsi="Times New Roman" w:cs="Times New Roman"/>
              </w:rPr>
              <w:t>644,13</w:t>
            </w:r>
          </w:p>
        </w:tc>
      </w:tr>
      <w:tr w:rsidR="008214B3" w:rsidRPr="00596C25" w14:paraId="3E87DDA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1049D93A" w14:textId="77777777" w:rsidR="008214B3" w:rsidRPr="00596C25" w:rsidRDefault="00AF0354">
            <w:pPr>
              <w:pStyle w:val="Other0"/>
              <w:ind w:firstLine="260"/>
              <w:rPr>
                <w:sz w:val="24"/>
                <w:szCs w:val="24"/>
              </w:rPr>
            </w:pPr>
            <w:r w:rsidRPr="00596C25">
              <w:rPr>
                <w:sz w:val="24"/>
                <w:szCs w:val="24"/>
              </w:rPr>
              <w:t>7.</w:t>
            </w:r>
          </w:p>
        </w:tc>
        <w:tc>
          <w:tcPr>
            <w:tcW w:w="6173" w:type="dxa"/>
            <w:tcBorders>
              <w:top w:val="single" w:sz="4" w:space="0" w:color="auto"/>
              <w:left w:val="single" w:sz="4" w:space="0" w:color="auto"/>
            </w:tcBorders>
            <w:shd w:val="clear" w:color="auto" w:fill="FFFFFF"/>
            <w:vAlign w:val="center"/>
          </w:tcPr>
          <w:p w14:paraId="7C1F32CD" w14:textId="77777777" w:rsidR="008214B3" w:rsidRPr="00596C25" w:rsidRDefault="00AF0354" w:rsidP="00A443DC">
            <w:pPr>
              <w:pStyle w:val="Other0"/>
              <w:ind w:left="124"/>
              <w:rPr>
                <w:sz w:val="24"/>
                <w:szCs w:val="24"/>
              </w:rPr>
            </w:pPr>
            <w:r w:rsidRPr="00596C25">
              <w:rPr>
                <w:sz w:val="24"/>
                <w:szCs w:val="24"/>
              </w:rPr>
              <w:t>Programinė įranga ir licencijos</w:t>
            </w:r>
          </w:p>
        </w:tc>
        <w:tc>
          <w:tcPr>
            <w:tcW w:w="2909" w:type="dxa"/>
            <w:tcBorders>
              <w:top w:val="single" w:sz="4" w:space="0" w:color="auto"/>
              <w:left w:val="single" w:sz="4" w:space="0" w:color="auto"/>
              <w:right w:val="single" w:sz="4" w:space="0" w:color="auto"/>
            </w:tcBorders>
            <w:shd w:val="clear" w:color="auto" w:fill="FFFFFF"/>
            <w:vAlign w:val="center"/>
          </w:tcPr>
          <w:p w14:paraId="53ECCD2B" w14:textId="114ECCB3" w:rsidR="008214B3" w:rsidRPr="00F01C67" w:rsidRDefault="008214B3" w:rsidP="000F0C74">
            <w:pPr>
              <w:jc w:val="center"/>
              <w:rPr>
                <w:rFonts w:ascii="Times New Roman" w:hAnsi="Times New Roman" w:cs="Times New Roman"/>
              </w:rPr>
            </w:pPr>
          </w:p>
        </w:tc>
      </w:tr>
      <w:tr w:rsidR="008214B3" w:rsidRPr="00596C25" w14:paraId="5A14B8E3"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7D4E8915" w14:textId="77777777" w:rsidR="008214B3" w:rsidRPr="00596C25" w:rsidRDefault="00AF0354">
            <w:pPr>
              <w:pStyle w:val="Other0"/>
              <w:ind w:firstLine="260"/>
              <w:rPr>
                <w:sz w:val="24"/>
                <w:szCs w:val="24"/>
              </w:rPr>
            </w:pPr>
            <w:r w:rsidRPr="00596C25">
              <w:rPr>
                <w:sz w:val="24"/>
                <w:szCs w:val="24"/>
              </w:rPr>
              <w:t>8.</w:t>
            </w:r>
          </w:p>
        </w:tc>
        <w:tc>
          <w:tcPr>
            <w:tcW w:w="6173" w:type="dxa"/>
            <w:tcBorders>
              <w:top w:val="single" w:sz="4" w:space="0" w:color="auto"/>
              <w:left w:val="single" w:sz="4" w:space="0" w:color="auto"/>
              <w:bottom w:val="single" w:sz="4" w:space="0" w:color="auto"/>
            </w:tcBorders>
            <w:shd w:val="clear" w:color="auto" w:fill="FFFFFF"/>
            <w:vAlign w:val="center"/>
          </w:tcPr>
          <w:p w14:paraId="48EDE6C9" w14:textId="77777777" w:rsidR="008214B3" w:rsidRPr="00596C25" w:rsidRDefault="00AF0354" w:rsidP="00A443DC">
            <w:pPr>
              <w:pStyle w:val="Other0"/>
              <w:ind w:left="124"/>
              <w:rPr>
                <w:sz w:val="24"/>
                <w:szCs w:val="24"/>
              </w:rPr>
            </w:pPr>
            <w:r w:rsidRPr="00596C25">
              <w:rPr>
                <w:sz w:val="24"/>
                <w:szCs w:val="24"/>
              </w:rPr>
              <w:t>Kitas nematerialus turtas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9BB861B" w14:textId="77777777" w:rsidR="008214B3" w:rsidRPr="00596C25" w:rsidRDefault="008214B3" w:rsidP="000F0C74">
            <w:pPr>
              <w:jc w:val="center"/>
              <w:rPr>
                <w:rFonts w:ascii="Times New Roman" w:hAnsi="Times New Roman" w:cs="Times New Roman"/>
              </w:rPr>
            </w:pPr>
          </w:p>
        </w:tc>
      </w:tr>
    </w:tbl>
    <w:p w14:paraId="0C00A0DF" w14:textId="77777777" w:rsidR="00B4685C" w:rsidRDefault="00B4685C" w:rsidP="003F0772">
      <w:pPr>
        <w:pStyle w:val="Tablecaption0"/>
        <w:rPr>
          <w:sz w:val="24"/>
          <w:szCs w:val="24"/>
        </w:rPr>
      </w:pPr>
    </w:p>
    <w:p w14:paraId="3E8B9BDF" w14:textId="0C0BAED0" w:rsidR="008214B3" w:rsidRPr="00596C25" w:rsidRDefault="00AF0354">
      <w:pPr>
        <w:pStyle w:val="Tablecaption0"/>
        <w:ind w:left="346"/>
        <w:rPr>
          <w:sz w:val="24"/>
          <w:szCs w:val="24"/>
        </w:rPr>
      </w:pPr>
      <w:r w:rsidRPr="00596C25">
        <w:rPr>
          <w:sz w:val="24"/>
          <w:szCs w:val="24"/>
        </w:rPr>
        <w:t>• Komunali</w:t>
      </w:r>
      <w:r w:rsidR="000F0C74">
        <w:rPr>
          <w:sz w:val="24"/>
          <w:szCs w:val="24"/>
        </w:rPr>
        <w:t xml:space="preserve">nių paslaugų ir ryšių sąnaudos </w:t>
      </w:r>
      <w:r w:rsidR="00D700A0">
        <w:rPr>
          <w:sz w:val="24"/>
          <w:szCs w:val="24"/>
        </w:rPr>
        <w:t>20 347,67</w:t>
      </w:r>
      <w:r w:rsidR="00F01C67">
        <w:rPr>
          <w:sz w:val="24"/>
          <w:szCs w:val="24"/>
        </w:rPr>
        <w:t xml:space="preserve"> </w:t>
      </w:r>
      <w:r w:rsidRPr="00596C25">
        <w:rPr>
          <w:sz w:val="24"/>
          <w:szCs w:val="24"/>
        </w:rPr>
        <w:t>Eur :</w:t>
      </w:r>
    </w:p>
    <w:p w14:paraId="0CE7829F" w14:textId="77777777" w:rsidR="008214B3" w:rsidRPr="00596C25" w:rsidRDefault="008214B3">
      <w:pPr>
        <w:spacing w:after="199" w:line="1" w:lineRule="exact"/>
        <w:rPr>
          <w:rFonts w:ascii="Times New Roman" w:hAnsi="Times New Roman" w:cs="Times New Roman"/>
        </w:rPr>
      </w:pPr>
    </w:p>
    <w:p w14:paraId="288AC19D"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8214B3" w:rsidRPr="00596C25" w14:paraId="66BBC8CA" w14:textId="77777777" w:rsidTr="00A443DC">
        <w:trPr>
          <w:trHeight w:hRule="exact" w:val="562"/>
          <w:jc w:val="center"/>
        </w:trPr>
        <w:tc>
          <w:tcPr>
            <w:tcW w:w="710" w:type="dxa"/>
            <w:tcBorders>
              <w:top w:val="single" w:sz="4" w:space="0" w:color="auto"/>
              <w:left w:val="single" w:sz="4" w:space="0" w:color="auto"/>
            </w:tcBorders>
            <w:shd w:val="clear" w:color="auto" w:fill="FFFFFF"/>
            <w:vAlign w:val="center"/>
          </w:tcPr>
          <w:p w14:paraId="6E32722F" w14:textId="77777777" w:rsidR="008214B3" w:rsidRPr="00596C25" w:rsidRDefault="00AF0354">
            <w:pPr>
              <w:pStyle w:val="Other0"/>
              <w:ind w:firstLine="180"/>
              <w:rPr>
                <w:sz w:val="24"/>
                <w:szCs w:val="24"/>
              </w:rPr>
            </w:pPr>
            <w:r w:rsidRPr="00596C25">
              <w:rPr>
                <w:sz w:val="24"/>
                <w:szCs w:val="24"/>
              </w:rPr>
              <w:t>Eil.</w:t>
            </w:r>
          </w:p>
          <w:p w14:paraId="20536039" w14:textId="77777777" w:rsidR="008214B3" w:rsidRPr="00596C25" w:rsidRDefault="00AF0354">
            <w:pPr>
              <w:pStyle w:val="Other0"/>
              <w:ind w:firstLine="180"/>
              <w:rPr>
                <w:sz w:val="24"/>
                <w:szCs w:val="24"/>
              </w:rPr>
            </w:pPr>
            <w:r w:rsidRPr="00596C25">
              <w:rPr>
                <w:sz w:val="24"/>
                <w:szCs w:val="24"/>
              </w:rPr>
              <w:t>Nr.</w:t>
            </w:r>
          </w:p>
        </w:tc>
        <w:tc>
          <w:tcPr>
            <w:tcW w:w="5880" w:type="dxa"/>
            <w:tcBorders>
              <w:top w:val="single" w:sz="4" w:space="0" w:color="auto"/>
              <w:left w:val="single" w:sz="4" w:space="0" w:color="auto"/>
            </w:tcBorders>
            <w:shd w:val="clear" w:color="auto" w:fill="FFFFFF"/>
            <w:vAlign w:val="center"/>
          </w:tcPr>
          <w:p w14:paraId="399F3AF5" w14:textId="77777777" w:rsidR="008214B3" w:rsidRPr="00596C25" w:rsidRDefault="00AF0354">
            <w:pPr>
              <w:pStyle w:val="Other0"/>
              <w:ind w:left="2480"/>
              <w:rPr>
                <w:sz w:val="24"/>
                <w:szCs w:val="24"/>
              </w:rPr>
            </w:pPr>
            <w:r w:rsidRPr="00596C25">
              <w:rPr>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2CA59116" w14:textId="77777777" w:rsidR="008214B3" w:rsidRPr="00596C25" w:rsidRDefault="00AF0354">
            <w:pPr>
              <w:pStyle w:val="Other0"/>
              <w:jc w:val="center"/>
              <w:rPr>
                <w:sz w:val="24"/>
                <w:szCs w:val="24"/>
              </w:rPr>
            </w:pPr>
            <w:r w:rsidRPr="00596C25">
              <w:rPr>
                <w:sz w:val="24"/>
                <w:szCs w:val="24"/>
              </w:rPr>
              <w:t>Suma (Eur)</w:t>
            </w:r>
          </w:p>
        </w:tc>
      </w:tr>
      <w:tr w:rsidR="008214B3" w:rsidRPr="00596C25" w14:paraId="566E662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4D12D861" w14:textId="77777777" w:rsidR="008214B3" w:rsidRPr="00596C25" w:rsidRDefault="00AF0354">
            <w:pPr>
              <w:pStyle w:val="Other0"/>
              <w:ind w:firstLine="260"/>
              <w:rPr>
                <w:sz w:val="24"/>
                <w:szCs w:val="24"/>
              </w:rPr>
            </w:pPr>
            <w:r w:rsidRPr="00596C25">
              <w:rPr>
                <w:sz w:val="24"/>
                <w:szCs w:val="24"/>
              </w:rPr>
              <w:t>1.</w:t>
            </w:r>
          </w:p>
        </w:tc>
        <w:tc>
          <w:tcPr>
            <w:tcW w:w="5880" w:type="dxa"/>
            <w:tcBorders>
              <w:top w:val="single" w:sz="4" w:space="0" w:color="auto"/>
              <w:left w:val="single" w:sz="4" w:space="0" w:color="auto"/>
            </w:tcBorders>
            <w:shd w:val="clear" w:color="auto" w:fill="FFFFFF"/>
            <w:vAlign w:val="center"/>
          </w:tcPr>
          <w:p w14:paraId="6703E9C3" w14:textId="77777777" w:rsidR="008214B3" w:rsidRPr="00596C25" w:rsidRDefault="00AF0354" w:rsidP="00A443DC">
            <w:pPr>
              <w:pStyle w:val="Other0"/>
              <w:ind w:left="124"/>
              <w:rPr>
                <w:sz w:val="24"/>
                <w:szCs w:val="24"/>
              </w:rPr>
            </w:pPr>
            <w:r w:rsidRPr="00596C25">
              <w:rPr>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1C2BC698" w14:textId="67DE634A" w:rsidR="008214B3" w:rsidRPr="00596C25" w:rsidRDefault="00D700A0">
            <w:pPr>
              <w:pStyle w:val="Other0"/>
              <w:jc w:val="center"/>
              <w:rPr>
                <w:sz w:val="24"/>
                <w:szCs w:val="24"/>
              </w:rPr>
            </w:pPr>
            <w:r>
              <w:rPr>
                <w:sz w:val="24"/>
                <w:szCs w:val="24"/>
              </w:rPr>
              <w:t>15 102,72</w:t>
            </w:r>
          </w:p>
        </w:tc>
      </w:tr>
      <w:tr w:rsidR="008214B3" w:rsidRPr="00596C25" w14:paraId="5A7ACB7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4518ABB" w14:textId="77777777" w:rsidR="008214B3" w:rsidRPr="00596C25" w:rsidRDefault="00AF0354">
            <w:pPr>
              <w:pStyle w:val="Other0"/>
              <w:ind w:firstLine="260"/>
              <w:rPr>
                <w:sz w:val="24"/>
                <w:szCs w:val="24"/>
              </w:rPr>
            </w:pPr>
            <w:r w:rsidRPr="00596C25">
              <w:rPr>
                <w:sz w:val="24"/>
                <w:szCs w:val="24"/>
              </w:rPr>
              <w:t>2.</w:t>
            </w:r>
          </w:p>
        </w:tc>
        <w:tc>
          <w:tcPr>
            <w:tcW w:w="5880" w:type="dxa"/>
            <w:tcBorders>
              <w:top w:val="single" w:sz="4" w:space="0" w:color="auto"/>
              <w:left w:val="single" w:sz="4" w:space="0" w:color="auto"/>
            </w:tcBorders>
            <w:shd w:val="clear" w:color="auto" w:fill="FFFFFF"/>
            <w:vAlign w:val="center"/>
          </w:tcPr>
          <w:p w14:paraId="27441A5A" w14:textId="77777777" w:rsidR="008214B3" w:rsidRPr="00596C25" w:rsidRDefault="00AF0354" w:rsidP="00A443DC">
            <w:pPr>
              <w:pStyle w:val="Other0"/>
              <w:ind w:left="124"/>
              <w:rPr>
                <w:sz w:val="24"/>
                <w:szCs w:val="24"/>
              </w:rPr>
            </w:pPr>
            <w:r w:rsidRPr="00596C25">
              <w:rPr>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7AB3B02E" w14:textId="5982C1DB" w:rsidR="008214B3" w:rsidRPr="00596C25" w:rsidRDefault="00D700A0">
            <w:pPr>
              <w:pStyle w:val="Other0"/>
              <w:jc w:val="center"/>
              <w:rPr>
                <w:sz w:val="24"/>
                <w:szCs w:val="24"/>
              </w:rPr>
            </w:pPr>
            <w:r>
              <w:rPr>
                <w:sz w:val="24"/>
                <w:szCs w:val="24"/>
              </w:rPr>
              <w:t>3 734,87</w:t>
            </w:r>
          </w:p>
        </w:tc>
      </w:tr>
      <w:tr w:rsidR="008214B3" w:rsidRPr="00596C25" w14:paraId="2CA8977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33DCB70D" w14:textId="77777777" w:rsidR="008214B3" w:rsidRPr="00596C25" w:rsidRDefault="00AF0354">
            <w:pPr>
              <w:pStyle w:val="Other0"/>
              <w:ind w:firstLine="260"/>
              <w:rPr>
                <w:sz w:val="24"/>
                <w:szCs w:val="24"/>
              </w:rPr>
            </w:pPr>
            <w:r w:rsidRPr="00596C25">
              <w:rPr>
                <w:sz w:val="24"/>
                <w:szCs w:val="24"/>
              </w:rPr>
              <w:lastRenderedPageBreak/>
              <w:t>3.</w:t>
            </w:r>
          </w:p>
        </w:tc>
        <w:tc>
          <w:tcPr>
            <w:tcW w:w="5880" w:type="dxa"/>
            <w:tcBorders>
              <w:top w:val="single" w:sz="4" w:space="0" w:color="auto"/>
              <w:left w:val="single" w:sz="4" w:space="0" w:color="auto"/>
            </w:tcBorders>
            <w:shd w:val="clear" w:color="auto" w:fill="FFFFFF"/>
            <w:vAlign w:val="center"/>
          </w:tcPr>
          <w:p w14:paraId="35673C40" w14:textId="77777777" w:rsidR="008214B3" w:rsidRPr="00596C25" w:rsidRDefault="00AF0354" w:rsidP="00A443DC">
            <w:pPr>
              <w:pStyle w:val="Other0"/>
              <w:ind w:left="124"/>
              <w:rPr>
                <w:sz w:val="24"/>
                <w:szCs w:val="24"/>
              </w:rPr>
            </w:pPr>
            <w:r w:rsidRPr="00596C25">
              <w:rPr>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547F2483" w14:textId="7EBC220E" w:rsidR="008214B3" w:rsidRPr="00596C25" w:rsidRDefault="00D700A0">
            <w:pPr>
              <w:pStyle w:val="Other0"/>
              <w:jc w:val="center"/>
              <w:rPr>
                <w:sz w:val="24"/>
                <w:szCs w:val="24"/>
              </w:rPr>
            </w:pPr>
            <w:r>
              <w:rPr>
                <w:sz w:val="24"/>
                <w:szCs w:val="24"/>
              </w:rPr>
              <w:t>875,57</w:t>
            </w:r>
          </w:p>
        </w:tc>
      </w:tr>
      <w:tr w:rsidR="008214B3" w:rsidRPr="00596C25" w14:paraId="21A0ADFD"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AC6D2CB" w14:textId="77777777" w:rsidR="008214B3" w:rsidRPr="00596C25" w:rsidRDefault="00AF0354">
            <w:pPr>
              <w:pStyle w:val="Other0"/>
              <w:ind w:firstLine="260"/>
              <w:rPr>
                <w:sz w:val="24"/>
                <w:szCs w:val="24"/>
              </w:rPr>
            </w:pPr>
            <w:r w:rsidRPr="00596C25">
              <w:rPr>
                <w:sz w:val="24"/>
                <w:szCs w:val="24"/>
              </w:rPr>
              <w:t>4.</w:t>
            </w:r>
          </w:p>
        </w:tc>
        <w:tc>
          <w:tcPr>
            <w:tcW w:w="5880" w:type="dxa"/>
            <w:tcBorders>
              <w:top w:val="single" w:sz="4" w:space="0" w:color="auto"/>
              <w:left w:val="single" w:sz="4" w:space="0" w:color="auto"/>
            </w:tcBorders>
            <w:shd w:val="clear" w:color="auto" w:fill="FFFFFF"/>
            <w:vAlign w:val="center"/>
          </w:tcPr>
          <w:p w14:paraId="1891A28B" w14:textId="77777777" w:rsidR="008214B3" w:rsidRPr="00596C25" w:rsidRDefault="00AF0354" w:rsidP="00A443DC">
            <w:pPr>
              <w:pStyle w:val="Other0"/>
              <w:ind w:left="124"/>
              <w:rPr>
                <w:sz w:val="24"/>
                <w:szCs w:val="24"/>
              </w:rPr>
            </w:pPr>
            <w:r w:rsidRPr="00596C25">
              <w:rPr>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26157E72" w14:textId="0426C13F" w:rsidR="008214B3" w:rsidRPr="00596C25" w:rsidRDefault="00D700A0">
            <w:pPr>
              <w:pStyle w:val="Other0"/>
              <w:jc w:val="center"/>
              <w:rPr>
                <w:sz w:val="24"/>
                <w:szCs w:val="24"/>
              </w:rPr>
            </w:pPr>
            <w:r>
              <w:rPr>
                <w:sz w:val="24"/>
                <w:szCs w:val="24"/>
              </w:rPr>
              <w:t>142,36</w:t>
            </w:r>
          </w:p>
        </w:tc>
      </w:tr>
      <w:tr w:rsidR="008214B3" w:rsidRPr="00596C25" w14:paraId="1B23D4F9"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2C3F7CD5" w14:textId="77777777" w:rsidR="008214B3" w:rsidRPr="00596C25" w:rsidRDefault="00AF0354">
            <w:pPr>
              <w:pStyle w:val="Other0"/>
              <w:ind w:firstLine="260"/>
              <w:rPr>
                <w:sz w:val="24"/>
                <w:szCs w:val="24"/>
              </w:rPr>
            </w:pPr>
            <w:r w:rsidRPr="00596C25">
              <w:rPr>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14:paraId="1AA4BA84" w14:textId="77777777" w:rsidR="008214B3" w:rsidRPr="00596C25" w:rsidRDefault="00AF0354" w:rsidP="00A443DC">
            <w:pPr>
              <w:pStyle w:val="Other0"/>
              <w:ind w:left="124"/>
              <w:rPr>
                <w:sz w:val="24"/>
                <w:szCs w:val="24"/>
              </w:rPr>
            </w:pPr>
            <w:r w:rsidRPr="00596C25">
              <w:rPr>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3C942A34" w14:textId="69DBE7F1" w:rsidR="008214B3" w:rsidRPr="00596C25" w:rsidRDefault="00D700A0">
            <w:pPr>
              <w:pStyle w:val="Other0"/>
              <w:jc w:val="center"/>
              <w:rPr>
                <w:sz w:val="24"/>
                <w:szCs w:val="24"/>
              </w:rPr>
            </w:pPr>
            <w:r>
              <w:rPr>
                <w:sz w:val="24"/>
                <w:szCs w:val="24"/>
              </w:rPr>
              <w:t>492,15</w:t>
            </w:r>
          </w:p>
        </w:tc>
      </w:tr>
    </w:tbl>
    <w:p w14:paraId="176D8204" w14:textId="77777777" w:rsidR="00B4685C" w:rsidRDefault="00B4685C" w:rsidP="003F0772">
      <w:pPr>
        <w:pStyle w:val="Tablecaption0"/>
        <w:rPr>
          <w:sz w:val="24"/>
          <w:szCs w:val="24"/>
        </w:rPr>
      </w:pPr>
    </w:p>
    <w:p w14:paraId="5BB1BC9C" w14:textId="08F2C489" w:rsidR="008214B3" w:rsidRPr="00596C25" w:rsidRDefault="00AF0354">
      <w:pPr>
        <w:pStyle w:val="Tablecaption0"/>
        <w:ind w:left="346"/>
        <w:rPr>
          <w:sz w:val="24"/>
          <w:szCs w:val="24"/>
        </w:rPr>
      </w:pPr>
      <w:r w:rsidRPr="00596C25">
        <w:rPr>
          <w:sz w:val="24"/>
          <w:szCs w:val="24"/>
        </w:rPr>
        <w:t>• Transporto sąnaudos</w:t>
      </w:r>
      <w:r w:rsidR="00F612C1">
        <w:rPr>
          <w:sz w:val="24"/>
          <w:szCs w:val="24"/>
        </w:rPr>
        <w:t xml:space="preserve"> </w:t>
      </w:r>
      <w:r w:rsidR="00D700A0">
        <w:rPr>
          <w:sz w:val="24"/>
          <w:szCs w:val="24"/>
        </w:rPr>
        <w:t>637</w:t>
      </w:r>
      <w:r w:rsidR="009C56A6">
        <w:rPr>
          <w:sz w:val="24"/>
          <w:szCs w:val="24"/>
        </w:rPr>
        <w:t>,00</w:t>
      </w:r>
      <w:r w:rsidR="003F0772">
        <w:rPr>
          <w:sz w:val="24"/>
          <w:szCs w:val="24"/>
        </w:rPr>
        <w:t xml:space="preserve"> </w:t>
      </w:r>
      <w:r w:rsidRPr="00596C25">
        <w:rPr>
          <w:sz w:val="24"/>
          <w:szCs w:val="24"/>
        </w:rPr>
        <w:t>Eur:</w:t>
      </w:r>
    </w:p>
    <w:p w14:paraId="4C9D9532" w14:textId="77777777" w:rsidR="008214B3" w:rsidRPr="00596C25" w:rsidRDefault="008214B3">
      <w:pPr>
        <w:spacing w:after="199" w:line="1" w:lineRule="exact"/>
        <w:rPr>
          <w:rFonts w:ascii="Times New Roman" w:hAnsi="Times New Roman" w:cs="Times New Roman"/>
        </w:rPr>
      </w:pPr>
    </w:p>
    <w:p w14:paraId="547187EA" w14:textId="77777777" w:rsidR="008214B3" w:rsidRPr="00596C25" w:rsidRDefault="008214B3">
      <w:pPr>
        <w:spacing w:line="1" w:lineRule="exact"/>
        <w:rPr>
          <w:rFonts w:ascii="Times New Roman" w:hAnsi="Times New Roman" w:cs="Times New Roman"/>
        </w:rPr>
      </w:pPr>
    </w:p>
    <w:p w14:paraId="2B0E8EA8" w14:textId="39526A9D" w:rsidR="00817F25" w:rsidRDefault="00817F25" w:rsidP="00817F25">
      <w:pPr>
        <w:pStyle w:val="Tablecaption0"/>
        <w:ind w:left="346"/>
        <w:rPr>
          <w:sz w:val="24"/>
          <w:szCs w:val="24"/>
        </w:rPr>
      </w:pPr>
      <w:r w:rsidRPr="00596C25">
        <w:rPr>
          <w:sz w:val="24"/>
          <w:szCs w:val="24"/>
        </w:rPr>
        <w:t xml:space="preserve">• </w:t>
      </w:r>
      <w:r>
        <w:rPr>
          <w:sz w:val="24"/>
          <w:szCs w:val="24"/>
        </w:rPr>
        <w:t>Kvalifikacijos sąnaudos 1</w:t>
      </w:r>
      <w:r w:rsidR="00D700A0">
        <w:rPr>
          <w:sz w:val="24"/>
          <w:szCs w:val="24"/>
        </w:rPr>
        <w:t> 589,43</w:t>
      </w:r>
      <w:r>
        <w:rPr>
          <w:sz w:val="24"/>
          <w:szCs w:val="24"/>
        </w:rPr>
        <w:t xml:space="preserve"> </w:t>
      </w:r>
      <w:r w:rsidRPr="00596C25">
        <w:rPr>
          <w:sz w:val="24"/>
          <w:szCs w:val="24"/>
        </w:rPr>
        <w:t>Eur</w:t>
      </w:r>
      <w:r>
        <w:rPr>
          <w:sz w:val="24"/>
          <w:szCs w:val="24"/>
        </w:rPr>
        <w:t>.</w:t>
      </w:r>
    </w:p>
    <w:p w14:paraId="505A8021" w14:textId="77777777" w:rsidR="00817F25" w:rsidRPr="00596C25" w:rsidRDefault="00817F25" w:rsidP="00817F25">
      <w:pPr>
        <w:pStyle w:val="Tablecaption0"/>
        <w:ind w:left="346"/>
        <w:rPr>
          <w:sz w:val="24"/>
          <w:szCs w:val="24"/>
        </w:rPr>
      </w:pPr>
    </w:p>
    <w:p w14:paraId="2048C78E" w14:textId="77777777" w:rsidR="009C56A6" w:rsidRDefault="009C56A6" w:rsidP="003F0772">
      <w:pPr>
        <w:pStyle w:val="Tablecaption0"/>
        <w:rPr>
          <w:sz w:val="24"/>
          <w:szCs w:val="24"/>
        </w:rPr>
      </w:pPr>
    </w:p>
    <w:tbl>
      <w:tblPr>
        <w:tblpPr w:leftFromText="180" w:rightFromText="180" w:vertAnchor="text" w:horzAnchor="margin" w:tblpY="-45"/>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5818"/>
        <w:gridCol w:w="3211"/>
      </w:tblGrid>
      <w:tr w:rsidR="00817F25" w:rsidRPr="00596C25" w14:paraId="2206AE97" w14:textId="77777777" w:rsidTr="00817F25">
        <w:trPr>
          <w:trHeight w:hRule="exact" w:val="648"/>
        </w:trPr>
        <w:tc>
          <w:tcPr>
            <w:tcW w:w="710" w:type="dxa"/>
            <w:shd w:val="clear" w:color="auto" w:fill="FFFFFF"/>
            <w:vAlign w:val="center"/>
          </w:tcPr>
          <w:p w14:paraId="160E2BB7" w14:textId="77777777" w:rsidR="00817F25" w:rsidRPr="00596C25" w:rsidRDefault="00817F25" w:rsidP="00817F25">
            <w:pPr>
              <w:pStyle w:val="Other0"/>
              <w:spacing w:after="40"/>
              <w:ind w:firstLine="180"/>
              <w:rPr>
                <w:sz w:val="24"/>
                <w:szCs w:val="24"/>
              </w:rPr>
            </w:pPr>
            <w:r w:rsidRPr="00596C25">
              <w:rPr>
                <w:sz w:val="24"/>
                <w:szCs w:val="24"/>
              </w:rPr>
              <w:t>Eil.</w:t>
            </w:r>
          </w:p>
          <w:p w14:paraId="38AFBF08" w14:textId="77777777" w:rsidR="00817F25" w:rsidRPr="00596C25" w:rsidRDefault="00817F25" w:rsidP="00817F25">
            <w:pPr>
              <w:pStyle w:val="Other0"/>
              <w:ind w:firstLine="180"/>
              <w:rPr>
                <w:sz w:val="24"/>
                <w:szCs w:val="24"/>
              </w:rPr>
            </w:pPr>
            <w:r w:rsidRPr="00596C25">
              <w:rPr>
                <w:sz w:val="24"/>
                <w:szCs w:val="24"/>
              </w:rPr>
              <w:t>Nr.</w:t>
            </w:r>
          </w:p>
        </w:tc>
        <w:tc>
          <w:tcPr>
            <w:tcW w:w="5818" w:type="dxa"/>
            <w:shd w:val="clear" w:color="auto" w:fill="FFFFFF"/>
            <w:vAlign w:val="center"/>
          </w:tcPr>
          <w:p w14:paraId="49406E8C" w14:textId="77777777" w:rsidR="00817F25" w:rsidRPr="00596C25" w:rsidRDefault="00817F25" w:rsidP="00817F25">
            <w:pPr>
              <w:pStyle w:val="Other0"/>
              <w:ind w:left="2440"/>
              <w:rPr>
                <w:sz w:val="24"/>
                <w:szCs w:val="24"/>
              </w:rPr>
            </w:pPr>
            <w:r w:rsidRPr="00596C25">
              <w:rPr>
                <w:sz w:val="24"/>
                <w:szCs w:val="24"/>
              </w:rPr>
              <w:t>Sąnaudos</w:t>
            </w:r>
          </w:p>
        </w:tc>
        <w:tc>
          <w:tcPr>
            <w:tcW w:w="3211" w:type="dxa"/>
            <w:shd w:val="clear" w:color="auto" w:fill="FFFFFF"/>
            <w:vAlign w:val="center"/>
          </w:tcPr>
          <w:p w14:paraId="47DDC621" w14:textId="77777777" w:rsidR="00817F25" w:rsidRPr="00596C25" w:rsidRDefault="00817F25" w:rsidP="00817F25">
            <w:pPr>
              <w:pStyle w:val="Other0"/>
              <w:jc w:val="center"/>
              <w:rPr>
                <w:sz w:val="24"/>
                <w:szCs w:val="24"/>
              </w:rPr>
            </w:pPr>
            <w:r w:rsidRPr="00596C25">
              <w:rPr>
                <w:sz w:val="24"/>
                <w:szCs w:val="24"/>
              </w:rPr>
              <w:t>Suma (Eur)</w:t>
            </w:r>
          </w:p>
        </w:tc>
      </w:tr>
      <w:tr w:rsidR="00817F25" w:rsidRPr="00596C25" w14:paraId="3EDAFF4C" w14:textId="77777777" w:rsidTr="00817F25">
        <w:trPr>
          <w:trHeight w:hRule="exact" w:val="331"/>
        </w:trPr>
        <w:tc>
          <w:tcPr>
            <w:tcW w:w="710" w:type="dxa"/>
            <w:shd w:val="clear" w:color="auto" w:fill="FFFFFF"/>
            <w:vAlign w:val="center"/>
          </w:tcPr>
          <w:p w14:paraId="75649F15" w14:textId="77777777" w:rsidR="00817F25" w:rsidRPr="00596C25" w:rsidRDefault="00817F25" w:rsidP="00817F25">
            <w:pPr>
              <w:pStyle w:val="Other0"/>
              <w:ind w:firstLine="260"/>
              <w:rPr>
                <w:sz w:val="24"/>
                <w:szCs w:val="24"/>
              </w:rPr>
            </w:pPr>
            <w:r w:rsidRPr="00596C25">
              <w:rPr>
                <w:sz w:val="24"/>
                <w:szCs w:val="24"/>
              </w:rPr>
              <w:t>1.</w:t>
            </w:r>
          </w:p>
        </w:tc>
        <w:tc>
          <w:tcPr>
            <w:tcW w:w="5818" w:type="dxa"/>
            <w:shd w:val="clear" w:color="auto" w:fill="FFFFFF"/>
            <w:vAlign w:val="center"/>
          </w:tcPr>
          <w:p w14:paraId="3037ECBB" w14:textId="77777777" w:rsidR="00817F25" w:rsidRPr="00596C25" w:rsidRDefault="00817F25" w:rsidP="00817F25">
            <w:pPr>
              <w:pStyle w:val="Other0"/>
              <w:ind w:left="124"/>
              <w:rPr>
                <w:sz w:val="24"/>
                <w:szCs w:val="24"/>
              </w:rPr>
            </w:pPr>
            <w:r>
              <w:rPr>
                <w:sz w:val="24"/>
                <w:szCs w:val="24"/>
              </w:rPr>
              <w:t>Paprastojo remonto ir eksploatavimo</w:t>
            </w:r>
          </w:p>
        </w:tc>
        <w:tc>
          <w:tcPr>
            <w:tcW w:w="3211" w:type="dxa"/>
            <w:shd w:val="clear" w:color="auto" w:fill="FFFFFF"/>
            <w:vAlign w:val="center"/>
          </w:tcPr>
          <w:p w14:paraId="6C817E66" w14:textId="3B100E8A" w:rsidR="00817F25" w:rsidRPr="00596C25" w:rsidRDefault="007B62BB" w:rsidP="00817F25">
            <w:pPr>
              <w:pStyle w:val="Other0"/>
              <w:jc w:val="center"/>
              <w:rPr>
                <w:sz w:val="24"/>
                <w:szCs w:val="24"/>
              </w:rPr>
            </w:pPr>
            <w:r>
              <w:rPr>
                <w:sz w:val="24"/>
                <w:szCs w:val="24"/>
              </w:rPr>
              <w:t>114 544,95</w:t>
            </w:r>
          </w:p>
        </w:tc>
      </w:tr>
    </w:tbl>
    <w:p w14:paraId="738303E7" w14:textId="41765CE3" w:rsidR="008214B3" w:rsidRPr="00596C25" w:rsidRDefault="00AF0354">
      <w:pPr>
        <w:pStyle w:val="Tablecaption0"/>
        <w:ind w:left="346"/>
        <w:rPr>
          <w:sz w:val="24"/>
          <w:szCs w:val="24"/>
        </w:rPr>
      </w:pPr>
      <w:r w:rsidRPr="00596C25">
        <w:rPr>
          <w:sz w:val="24"/>
          <w:szCs w:val="24"/>
        </w:rPr>
        <w:t xml:space="preserve">• Sunaudotų atsargų sąnaudos </w:t>
      </w:r>
      <w:r w:rsidR="007B62BB">
        <w:rPr>
          <w:sz w:val="24"/>
          <w:szCs w:val="24"/>
        </w:rPr>
        <w:t>16 365,25</w:t>
      </w:r>
      <w:r w:rsidRPr="00596C25">
        <w:rPr>
          <w:sz w:val="24"/>
          <w:szCs w:val="24"/>
        </w:rPr>
        <w:t xml:space="preserve"> Eur:</w:t>
      </w:r>
    </w:p>
    <w:p w14:paraId="0439A0BE" w14:textId="77777777" w:rsidR="008214B3" w:rsidRPr="00596C25" w:rsidRDefault="008214B3">
      <w:pPr>
        <w:spacing w:after="199" w:line="1" w:lineRule="exact"/>
        <w:rPr>
          <w:rFonts w:ascii="Times New Roman" w:hAnsi="Times New Roman" w:cs="Times New Roman"/>
        </w:rPr>
      </w:pPr>
    </w:p>
    <w:p w14:paraId="31D85B30"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8214B3" w:rsidRPr="00596C25" w14:paraId="4814012B"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542F02D3" w14:textId="77777777" w:rsidR="008214B3" w:rsidRPr="00596C25" w:rsidRDefault="00AF0354">
            <w:pPr>
              <w:pStyle w:val="Other0"/>
              <w:spacing w:after="40"/>
              <w:ind w:firstLine="180"/>
              <w:rPr>
                <w:sz w:val="24"/>
                <w:szCs w:val="24"/>
              </w:rPr>
            </w:pPr>
            <w:r w:rsidRPr="00596C25">
              <w:rPr>
                <w:sz w:val="24"/>
                <w:szCs w:val="24"/>
              </w:rPr>
              <w:t>Eil.</w:t>
            </w:r>
          </w:p>
          <w:p w14:paraId="2A8C2FF2" w14:textId="77777777" w:rsidR="008214B3" w:rsidRPr="00596C25" w:rsidRDefault="00AF0354">
            <w:pPr>
              <w:pStyle w:val="Other0"/>
              <w:ind w:firstLine="180"/>
              <w:rPr>
                <w:sz w:val="24"/>
                <w:szCs w:val="24"/>
              </w:rPr>
            </w:pPr>
            <w:r w:rsidRPr="00596C25">
              <w:rPr>
                <w:sz w:val="24"/>
                <w:szCs w:val="24"/>
              </w:rPr>
              <w:t>Nr.</w:t>
            </w:r>
          </w:p>
        </w:tc>
        <w:tc>
          <w:tcPr>
            <w:tcW w:w="6014" w:type="dxa"/>
            <w:tcBorders>
              <w:top w:val="single" w:sz="4" w:space="0" w:color="auto"/>
              <w:left w:val="single" w:sz="4" w:space="0" w:color="auto"/>
            </w:tcBorders>
            <w:shd w:val="clear" w:color="auto" w:fill="FFFFFF"/>
            <w:vAlign w:val="center"/>
          </w:tcPr>
          <w:p w14:paraId="5F1821D7" w14:textId="77777777" w:rsidR="008214B3" w:rsidRPr="00596C25" w:rsidRDefault="00AF0354">
            <w:pPr>
              <w:pStyle w:val="Other0"/>
              <w:jc w:val="center"/>
              <w:rPr>
                <w:sz w:val="24"/>
                <w:szCs w:val="24"/>
              </w:rPr>
            </w:pPr>
            <w:r w:rsidRPr="00596C25">
              <w:rPr>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3BD72786" w14:textId="77777777" w:rsidR="008214B3" w:rsidRPr="00596C25" w:rsidRDefault="00AF0354">
            <w:pPr>
              <w:pStyle w:val="Other0"/>
              <w:jc w:val="center"/>
              <w:rPr>
                <w:sz w:val="24"/>
                <w:szCs w:val="24"/>
              </w:rPr>
            </w:pPr>
            <w:r w:rsidRPr="00596C25">
              <w:rPr>
                <w:sz w:val="24"/>
                <w:szCs w:val="24"/>
              </w:rPr>
              <w:t>Suma (Eur)</w:t>
            </w:r>
          </w:p>
        </w:tc>
      </w:tr>
      <w:tr w:rsidR="008214B3" w:rsidRPr="00596C25" w14:paraId="0FF03C5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427D9F05" w14:textId="77777777" w:rsidR="008214B3" w:rsidRPr="00596C25" w:rsidRDefault="00AF0354">
            <w:pPr>
              <w:pStyle w:val="Other0"/>
              <w:ind w:firstLine="260"/>
              <w:rPr>
                <w:sz w:val="24"/>
                <w:szCs w:val="24"/>
              </w:rPr>
            </w:pPr>
            <w:r w:rsidRPr="00596C25">
              <w:rPr>
                <w:sz w:val="24"/>
                <w:szCs w:val="24"/>
              </w:rPr>
              <w:t>1.</w:t>
            </w:r>
          </w:p>
        </w:tc>
        <w:tc>
          <w:tcPr>
            <w:tcW w:w="6014" w:type="dxa"/>
            <w:tcBorders>
              <w:top w:val="single" w:sz="4" w:space="0" w:color="auto"/>
              <w:left w:val="single" w:sz="4" w:space="0" w:color="auto"/>
            </w:tcBorders>
            <w:shd w:val="clear" w:color="auto" w:fill="FFFFFF"/>
            <w:vAlign w:val="center"/>
          </w:tcPr>
          <w:p w14:paraId="684A58D5" w14:textId="77777777" w:rsidR="008214B3" w:rsidRPr="00596C25" w:rsidRDefault="00AF0354" w:rsidP="00A443DC">
            <w:pPr>
              <w:pStyle w:val="Other0"/>
              <w:ind w:left="124"/>
              <w:rPr>
                <w:sz w:val="24"/>
                <w:szCs w:val="24"/>
              </w:rPr>
            </w:pPr>
            <w:r w:rsidRPr="00596C25">
              <w:rPr>
                <w:sz w:val="24"/>
                <w:szCs w:val="24"/>
              </w:rPr>
              <w:t>Kitas kuras</w:t>
            </w:r>
          </w:p>
        </w:tc>
        <w:tc>
          <w:tcPr>
            <w:tcW w:w="3206" w:type="dxa"/>
            <w:tcBorders>
              <w:top w:val="single" w:sz="4" w:space="0" w:color="auto"/>
              <w:left w:val="single" w:sz="4" w:space="0" w:color="auto"/>
              <w:right w:val="single" w:sz="4" w:space="0" w:color="auto"/>
            </w:tcBorders>
            <w:shd w:val="clear" w:color="auto" w:fill="FFFFFF"/>
            <w:vAlign w:val="center"/>
          </w:tcPr>
          <w:p w14:paraId="073ED14D" w14:textId="0E3AD078" w:rsidR="008214B3" w:rsidRPr="00596C25" w:rsidRDefault="007B62BB" w:rsidP="00F612C1">
            <w:pPr>
              <w:pStyle w:val="Other0"/>
              <w:jc w:val="center"/>
              <w:rPr>
                <w:sz w:val="24"/>
                <w:szCs w:val="24"/>
              </w:rPr>
            </w:pPr>
            <w:r>
              <w:rPr>
                <w:sz w:val="24"/>
                <w:szCs w:val="24"/>
              </w:rPr>
              <w:t>181,50</w:t>
            </w:r>
          </w:p>
        </w:tc>
      </w:tr>
      <w:tr w:rsidR="008214B3" w:rsidRPr="00596C25" w14:paraId="44844CC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E48508B" w14:textId="77777777" w:rsidR="008214B3" w:rsidRPr="00596C25" w:rsidRDefault="00AF0354">
            <w:pPr>
              <w:pStyle w:val="Other0"/>
              <w:ind w:firstLine="260"/>
              <w:rPr>
                <w:sz w:val="24"/>
                <w:szCs w:val="24"/>
              </w:rPr>
            </w:pPr>
            <w:r w:rsidRPr="00596C25">
              <w:rPr>
                <w:sz w:val="24"/>
                <w:szCs w:val="24"/>
              </w:rPr>
              <w:t>2.</w:t>
            </w:r>
          </w:p>
        </w:tc>
        <w:tc>
          <w:tcPr>
            <w:tcW w:w="6014" w:type="dxa"/>
            <w:tcBorders>
              <w:top w:val="single" w:sz="4" w:space="0" w:color="auto"/>
              <w:left w:val="single" w:sz="4" w:space="0" w:color="auto"/>
            </w:tcBorders>
            <w:shd w:val="clear" w:color="auto" w:fill="FFFFFF"/>
            <w:vAlign w:val="center"/>
          </w:tcPr>
          <w:p w14:paraId="0746A40A" w14:textId="77777777" w:rsidR="008214B3" w:rsidRPr="00596C25" w:rsidRDefault="00AF0354" w:rsidP="00A443DC">
            <w:pPr>
              <w:pStyle w:val="Other0"/>
              <w:ind w:firstLine="124"/>
              <w:rPr>
                <w:sz w:val="24"/>
                <w:szCs w:val="24"/>
              </w:rPr>
            </w:pPr>
            <w:r w:rsidRPr="00596C25">
              <w:rPr>
                <w:sz w:val="24"/>
                <w:szCs w:val="24"/>
              </w:rPr>
              <w:t>Medikamentai</w:t>
            </w:r>
          </w:p>
        </w:tc>
        <w:tc>
          <w:tcPr>
            <w:tcW w:w="3206" w:type="dxa"/>
            <w:tcBorders>
              <w:top w:val="single" w:sz="4" w:space="0" w:color="auto"/>
              <w:left w:val="single" w:sz="4" w:space="0" w:color="auto"/>
              <w:right w:val="single" w:sz="4" w:space="0" w:color="auto"/>
            </w:tcBorders>
            <w:shd w:val="clear" w:color="auto" w:fill="FFFFFF"/>
            <w:vAlign w:val="center"/>
          </w:tcPr>
          <w:p w14:paraId="3C0FC84F" w14:textId="745C37A0" w:rsidR="008214B3" w:rsidRPr="00F01C67" w:rsidRDefault="00817F25" w:rsidP="00F612C1">
            <w:pPr>
              <w:pStyle w:val="Other0"/>
              <w:jc w:val="center"/>
              <w:rPr>
                <w:sz w:val="24"/>
                <w:szCs w:val="24"/>
              </w:rPr>
            </w:pPr>
            <w:r>
              <w:rPr>
                <w:sz w:val="24"/>
                <w:szCs w:val="24"/>
              </w:rPr>
              <w:t>43,84</w:t>
            </w:r>
          </w:p>
        </w:tc>
      </w:tr>
      <w:tr w:rsidR="008214B3" w:rsidRPr="00596C25" w14:paraId="059C0882"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2822C1C" w14:textId="77777777" w:rsidR="008214B3" w:rsidRPr="00596C25" w:rsidRDefault="00AF0354">
            <w:pPr>
              <w:pStyle w:val="Other0"/>
              <w:ind w:firstLine="260"/>
              <w:rPr>
                <w:sz w:val="24"/>
                <w:szCs w:val="24"/>
              </w:rPr>
            </w:pPr>
            <w:r w:rsidRPr="00596C25">
              <w:rPr>
                <w:sz w:val="24"/>
                <w:szCs w:val="24"/>
              </w:rPr>
              <w:t>3.</w:t>
            </w:r>
          </w:p>
        </w:tc>
        <w:tc>
          <w:tcPr>
            <w:tcW w:w="6014" w:type="dxa"/>
            <w:tcBorders>
              <w:top w:val="single" w:sz="4" w:space="0" w:color="auto"/>
              <w:left w:val="single" w:sz="4" w:space="0" w:color="auto"/>
            </w:tcBorders>
            <w:shd w:val="clear" w:color="auto" w:fill="FFFFFF"/>
            <w:vAlign w:val="center"/>
          </w:tcPr>
          <w:p w14:paraId="76E30263" w14:textId="77777777" w:rsidR="008214B3" w:rsidRPr="00596C25" w:rsidRDefault="00AF0354" w:rsidP="00A443DC">
            <w:pPr>
              <w:pStyle w:val="Other0"/>
              <w:ind w:firstLine="124"/>
              <w:rPr>
                <w:sz w:val="24"/>
                <w:szCs w:val="24"/>
              </w:rPr>
            </w:pPr>
            <w:r w:rsidRPr="00596C25">
              <w:rPr>
                <w:sz w:val="24"/>
                <w:szCs w:val="24"/>
              </w:rPr>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14:paraId="7DDF9675" w14:textId="4CBCD46A" w:rsidR="008214B3" w:rsidRPr="00F01C67" w:rsidRDefault="007B62BB" w:rsidP="00F612C1">
            <w:pPr>
              <w:pStyle w:val="Other0"/>
              <w:jc w:val="center"/>
              <w:rPr>
                <w:sz w:val="24"/>
                <w:szCs w:val="24"/>
              </w:rPr>
            </w:pPr>
            <w:r>
              <w:rPr>
                <w:sz w:val="24"/>
                <w:szCs w:val="24"/>
              </w:rPr>
              <w:t>318,59</w:t>
            </w:r>
          </w:p>
        </w:tc>
      </w:tr>
      <w:tr w:rsidR="008214B3" w:rsidRPr="00596C25" w14:paraId="46E91C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DFF1C65" w14:textId="77777777" w:rsidR="008214B3" w:rsidRPr="00596C25" w:rsidRDefault="00AF0354">
            <w:pPr>
              <w:pStyle w:val="Other0"/>
              <w:ind w:firstLine="260"/>
              <w:rPr>
                <w:sz w:val="24"/>
                <w:szCs w:val="24"/>
              </w:rPr>
            </w:pPr>
            <w:r w:rsidRPr="00596C25">
              <w:rPr>
                <w:sz w:val="24"/>
                <w:szCs w:val="24"/>
              </w:rPr>
              <w:t>4.</w:t>
            </w:r>
          </w:p>
        </w:tc>
        <w:tc>
          <w:tcPr>
            <w:tcW w:w="6014" w:type="dxa"/>
            <w:tcBorders>
              <w:top w:val="single" w:sz="4" w:space="0" w:color="auto"/>
              <w:left w:val="single" w:sz="4" w:space="0" w:color="auto"/>
            </w:tcBorders>
            <w:shd w:val="clear" w:color="auto" w:fill="FFFFFF"/>
            <w:vAlign w:val="center"/>
          </w:tcPr>
          <w:p w14:paraId="4EF13F3C" w14:textId="77777777" w:rsidR="008214B3" w:rsidRPr="00596C25" w:rsidRDefault="00AF0354" w:rsidP="00A443DC">
            <w:pPr>
              <w:pStyle w:val="Other0"/>
              <w:ind w:firstLine="124"/>
              <w:rPr>
                <w:sz w:val="24"/>
                <w:szCs w:val="24"/>
              </w:rPr>
            </w:pPr>
            <w:r w:rsidRPr="00596C25">
              <w:rPr>
                <w:sz w:val="24"/>
                <w:szCs w:val="24"/>
              </w:rPr>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14:paraId="1813B3E5" w14:textId="5B0A36CB" w:rsidR="008214B3" w:rsidRPr="00F01C67" w:rsidRDefault="007B62BB" w:rsidP="00F612C1">
            <w:pPr>
              <w:pStyle w:val="Other0"/>
              <w:jc w:val="center"/>
              <w:rPr>
                <w:sz w:val="24"/>
                <w:szCs w:val="24"/>
              </w:rPr>
            </w:pPr>
            <w:r>
              <w:rPr>
                <w:sz w:val="24"/>
                <w:szCs w:val="24"/>
              </w:rPr>
              <w:t>88,84</w:t>
            </w:r>
          </w:p>
        </w:tc>
      </w:tr>
      <w:tr w:rsidR="008214B3" w:rsidRPr="00596C25" w14:paraId="6E8BAC11"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7F833B1" w14:textId="77777777" w:rsidR="008214B3" w:rsidRPr="00596C25" w:rsidRDefault="00AF0354">
            <w:pPr>
              <w:pStyle w:val="Other0"/>
              <w:ind w:firstLine="260"/>
              <w:rPr>
                <w:sz w:val="24"/>
                <w:szCs w:val="24"/>
              </w:rPr>
            </w:pPr>
            <w:r w:rsidRPr="00596C25">
              <w:rPr>
                <w:sz w:val="24"/>
                <w:szCs w:val="24"/>
              </w:rPr>
              <w:t>5.</w:t>
            </w:r>
          </w:p>
        </w:tc>
        <w:tc>
          <w:tcPr>
            <w:tcW w:w="6014" w:type="dxa"/>
            <w:tcBorders>
              <w:top w:val="single" w:sz="4" w:space="0" w:color="auto"/>
              <w:left w:val="single" w:sz="4" w:space="0" w:color="auto"/>
            </w:tcBorders>
            <w:shd w:val="clear" w:color="auto" w:fill="FFFFFF"/>
            <w:vAlign w:val="center"/>
          </w:tcPr>
          <w:p w14:paraId="07E4068A" w14:textId="77777777" w:rsidR="008214B3" w:rsidRPr="00596C25" w:rsidRDefault="00AF0354" w:rsidP="00A443DC">
            <w:pPr>
              <w:pStyle w:val="Other0"/>
              <w:ind w:firstLine="124"/>
              <w:rPr>
                <w:sz w:val="24"/>
                <w:szCs w:val="24"/>
              </w:rPr>
            </w:pPr>
            <w:r w:rsidRPr="00596C25">
              <w:rPr>
                <w:sz w:val="24"/>
                <w:szCs w:val="24"/>
              </w:rPr>
              <w:t>Valymo prekės</w:t>
            </w:r>
          </w:p>
        </w:tc>
        <w:tc>
          <w:tcPr>
            <w:tcW w:w="3206" w:type="dxa"/>
            <w:tcBorders>
              <w:top w:val="single" w:sz="4" w:space="0" w:color="auto"/>
              <w:left w:val="single" w:sz="4" w:space="0" w:color="auto"/>
              <w:right w:val="single" w:sz="4" w:space="0" w:color="auto"/>
            </w:tcBorders>
            <w:shd w:val="clear" w:color="auto" w:fill="FFFFFF"/>
            <w:vAlign w:val="center"/>
          </w:tcPr>
          <w:p w14:paraId="51DB8BB6" w14:textId="4644E002" w:rsidR="008214B3" w:rsidRPr="00F01C67" w:rsidRDefault="008214B3" w:rsidP="00F612C1">
            <w:pPr>
              <w:pStyle w:val="Other0"/>
              <w:jc w:val="center"/>
              <w:rPr>
                <w:sz w:val="24"/>
                <w:szCs w:val="24"/>
              </w:rPr>
            </w:pPr>
          </w:p>
        </w:tc>
      </w:tr>
      <w:tr w:rsidR="008214B3" w:rsidRPr="00596C25" w14:paraId="54A22B20"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F54F80A" w14:textId="77777777" w:rsidR="008214B3" w:rsidRPr="00596C25" w:rsidRDefault="00AF0354">
            <w:pPr>
              <w:pStyle w:val="Other0"/>
              <w:ind w:firstLine="260"/>
              <w:rPr>
                <w:sz w:val="24"/>
                <w:szCs w:val="24"/>
              </w:rPr>
            </w:pPr>
            <w:r w:rsidRPr="00596C25">
              <w:rPr>
                <w:sz w:val="24"/>
                <w:szCs w:val="24"/>
              </w:rPr>
              <w:t>6.</w:t>
            </w:r>
          </w:p>
        </w:tc>
        <w:tc>
          <w:tcPr>
            <w:tcW w:w="6014" w:type="dxa"/>
            <w:tcBorders>
              <w:top w:val="single" w:sz="4" w:space="0" w:color="auto"/>
              <w:left w:val="single" w:sz="4" w:space="0" w:color="auto"/>
            </w:tcBorders>
            <w:shd w:val="clear" w:color="auto" w:fill="FFFFFF"/>
            <w:vAlign w:val="center"/>
          </w:tcPr>
          <w:p w14:paraId="79BC9F2D" w14:textId="77777777" w:rsidR="008214B3" w:rsidRPr="00596C25" w:rsidRDefault="00AF0354" w:rsidP="00A443DC">
            <w:pPr>
              <w:pStyle w:val="Other0"/>
              <w:ind w:firstLine="124"/>
              <w:rPr>
                <w:sz w:val="24"/>
                <w:szCs w:val="24"/>
              </w:rPr>
            </w:pPr>
            <w:r w:rsidRPr="00596C25">
              <w:rPr>
                <w:sz w:val="24"/>
                <w:szCs w:val="24"/>
              </w:rPr>
              <w:t>Maisto produktai</w:t>
            </w:r>
          </w:p>
        </w:tc>
        <w:tc>
          <w:tcPr>
            <w:tcW w:w="3206" w:type="dxa"/>
            <w:tcBorders>
              <w:top w:val="single" w:sz="4" w:space="0" w:color="auto"/>
              <w:left w:val="single" w:sz="4" w:space="0" w:color="auto"/>
              <w:right w:val="single" w:sz="4" w:space="0" w:color="auto"/>
            </w:tcBorders>
            <w:shd w:val="clear" w:color="auto" w:fill="FFFFFF"/>
            <w:vAlign w:val="center"/>
          </w:tcPr>
          <w:p w14:paraId="543371D0" w14:textId="2A3BA9E2" w:rsidR="008214B3" w:rsidRPr="00F01C67" w:rsidRDefault="007B62BB">
            <w:pPr>
              <w:pStyle w:val="Other0"/>
              <w:jc w:val="center"/>
              <w:rPr>
                <w:sz w:val="24"/>
                <w:szCs w:val="24"/>
              </w:rPr>
            </w:pPr>
            <w:r>
              <w:rPr>
                <w:sz w:val="24"/>
                <w:szCs w:val="24"/>
              </w:rPr>
              <w:t>4 441,14</w:t>
            </w:r>
          </w:p>
        </w:tc>
      </w:tr>
      <w:tr w:rsidR="008214B3" w:rsidRPr="00596C25" w14:paraId="21C5456E"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C5D6069" w14:textId="77777777" w:rsidR="008214B3" w:rsidRPr="00596C25" w:rsidRDefault="00AF0354">
            <w:pPr>
              <w:pStyle w:val="Other0"/>
              <w:ind w:firstLine="260"/>
              <w:rPr>
                <w:sz w:val="24"/>
                <w:szCs w:val="24"/>
              </w:rPr>
            </w:pPr>
            <w:r w:rsidRPr="00596C25">
              <w:rPr>
                <w:sz w:val="24"/>
                <w:szCs w:val="24"/>
              </w:rPr>
              <w:t>7.</w:t>
            </w:r>
          </w:p>
        </w:tc>
        <w:tc>
          <w:tcPr>
            <w:tcW w:w="6014" w:type="dxa"/>
            <w:tcBorders>
              <w:top w:val="single" w:sz="4" w:space="0" w:color="auto"/>
              <w:left w:val="single" w:sz="4" w:space="0" w:color="auto"/>
            </w:tcBorders>
            <w:shd w:val="clear" w:color="auto" w:fill="FFFFFF"/>
            <w:vAlign w:val="center"/>
          </w:tcPr>
          <w:p w14:paraId="55488AAA" w14:textId="77777777" w:rsidR="008214B3" w:rsidRPr="00596C25" w:rsidRDefault="00AF0354" w:rsidP="00A443DC">
            <w:pPr>
              <w:pStyle w:val="Other0"/>
              <w:ind w:firstLine="124"/>
              <w:rPr>
                <w:sz w:val="24"/>
                <w:szCs w:val="24"/>
              </w:rPr>
            </w:pPr>
            <w:r w:rsidRPr="00596C25">
              <w:rPr>
                <w:sz w:val="24"/>
                <w:szCs w:val="24"/>
              </w:rPr>
              <w:t>Ūkinis inventorius</w:t>
            </w:r>
          </w:p>
        </w:tc>
        <w:tc>
          <w:tcPr>
            <w:tcW w:w="3206" w:type="dxa"/>
            <w:tcBorders>
              <w:top w:val="single" w:sz="4" w:space="0" w:color="auto"/>
              <w:left w:val="single" w:sz="4" w:space="0" w:color="auto"/>
              <w:right w:val="single" w:sz="4" w:space="0" w:color="auto"/>
            </w:tcBorders>
            <w:shd w:val="clear" w:color="auto" w:fill="FFFFFF"/>
            <w:vAlign w:val="center"/>
          </w:tcPr>
          <w:p w14:paraId="5AFC7299" w14:textId="57937B07" w:rsidR="008214B3" w:rsidRPr="00F01C67" w:rsidRDefault="007B62BB">
            <w:pPr>
              <w:pStyle w:val="Other0"/>
              <w:jc w:val="center"/>
              <w:rPr>
                <w:sz w:val="24"/>
                <w:szCs w:val="24"/>
              </w:rPr>
            </w:pPr>
            <w:r>
              <w:rPr>
                <w:sz w:val="24"/>
                <w:szCs w:val="24"/>
              </w:rPr>
              <w:t>9 937,56</w:t>
            </w:r>
          </w:p>
        </w:tc>
      </w:tr>
      <w:tr w:rsidR="008214B3" w:rsidRPr="009C56A6" w14:paraId="7674BB77" w14:textId="77777777" w:rsidTr="00A443DC">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8054B61" w14:textId="77777777" w:rsidR="008214B3" w:rsidRPr="009C56A6" w:rsidRDefault="00AF0354">
            <w:pPr>
              <w:pStyle w:val="Other0"/>
              <w:ind w:firstLine="260"/>
              <w:rPr>
                <w:sz w:val="24"/>
                <w:szCs w:val="24"/>
              </w:rPr>
            </w:pPr>
            <w:r w:rsidRPr="009C56A6">
              <w:rPr>
                <w:sz w:val="24"/>
                <w:szCs w:val="24"/>
              </w:rPr>
              <w:t>8.</w:t>
            </w:r>
          </w:p>
        </w:tc>
        <w:tc>
          <w:tcPr>
            <w:tcW w:w="6014" w:type="dxa"/>
            <w:tcBorders>
              <w:top w:val="single" w:sz="4" w:space="0" w:color="auto"/>
              <w:left w:val="single" w:sz="4" w:space="0" w:color="auto"/>
              <w:bottom w:val="single" w:sz="4" w:space="0" w:color="auto"/>
            </w:tcBorders>
            <w:shd w:val="clear" w:color="auto" w:fill="FFFFFF"/>
            <w:vAlign w:val="center"/>
          </w:tcPr>
          <w:p w14:paraId="6E29877A" w14:textId="77777777" w:rsidR="008214B3" w:rsidRPr="009C56A6" w:rsidRDefault="00AF0354" w:rsidP="00A443DC">
            <w:pPr>
              <w:pStyle w:val="Other0"/>
              <w:ind w:firstLine="124"/>
              <w:rPr>
                <w:sz w:val="24"/>
                <w:szCs w:val="24"/>
              </w:rPr>
            </w:pPr>
            <w:r w:rsidRPr="009C56A6">
              <w:rPr>
                <w:sz w:val="24"/>
                <w:szCs w:val="24"/>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4A3F38D9" w14:textId="4DF118E5" w:rsidR="008214B3" w:rsidRPr="009C56A6" w:rsidRDefault="007B62BB">
            <w:pPr>
              <w:pStyle w:val="Other0"/>
              <w:jc w:val="center"/>
              <w:rPr>
                <w:sz w:val="24"/>
                <w:szCs w:val="24"/>
              </w:rPr>
            </w:pPr>
            <w:r>
              <w:rPr>
                <w:sz w:val="24"/>
                <w:szCs w:val="24"/>
              </w:rPr>
              <w:t>1 353,78</w:t>
            </w:r>
          </w:p>
        </w:tc>
      </w:tr>
    </w:tbl>
    <w:p w14:paraId="1643BCF3" w14:textId="77777777" w:rsidR="009C56A6" w:rsidRDefault="009C56A6">
      <w:pPr>
        <w:pStyle w:val="Tablecaption0"/>
        <w:ind w:left="346"/>
        <w:rPr>
          <w:sz w:val="24"/>
          <w:szCs w:val="24"/>
        </w:rPr>
      </w:pPr>
    </w:p>
    <w:p w14:paraId="7748ADE0" w14:textId="5094451F" w:rsidR="008214B3" w:rsidRPr="009C56A6" w:rsidRDefault="00AF0354">
      <w:pPr>
        <w:pStyle w:val="Tablecaption0"/>
        <w:ind w:left="346"/>
        <w:rPr>
          <w:sz w:val="24"/>
          <w:szCs w:val="24"/>
        </w:rPr>
      </w:pPr>
      <w:r w:rsidRPr="009C56A6">
        <w:rPr>
          <w:sz w:val="24"/>
          <w:szCs w:val="24"/>
        </w:rPr>
        <w:t xml:space="preserve">• Kitų paslaugų sąnaudos </w:t>
      </w:r>
      <w:r w:rsidR="007B62BB">
        <w:rPr>
          <w:sz w:val="24"/>
          <w:szCs w:val="24"/>
        </w:rPr>
        <w:t>4 434,09</w:t>
      </w:r>
      <w:r w:rsidRPr="009C56A6">
        <w:rPr>
          <w:sz w:val="24"/>
          <w:szCs w:val="24"/>
        </w:rPr>
        <w:t xml:space="preserve"> Eur :</w:t>
      </w:r>
    </w:p>
    <w:p w14:paraId="3A436F13" w14:textId="77777777" w:rsidR="008214B3" w:rsidRPr="009C56A6" w:rsidRDefault="008214B3">
      <w:pPr>
        <w:spacing w:after="199" w:line="1" w:lineRule="exact"/>
        <w:rPr>
          <w:rFonts w:ascii="Times New Roman" w:hAnsi="Times New Roman" w:cs="Times New Roman"/>
        </w:rPr>
      </w:pPr>
    </w:p>
    <w:p w14:paraId="4808F9C1" w14:textId="77777777" w:rsidR="008214B3" w:rsidRPr="009C56A6" w:rsidRDefault="008214B3">
      <w:pPr>
        <w:spacing w:line="1" w:lineRule="exact"/>
        <w:rPr>
          <w:rFonts w:ascii="Times New Roman" w:hAnsi="Times New Roman" w:cs="Times New Roman"/>
        </w:rPr>
      </w:pP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9C56A6" w14:paraId="1327FCE0"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1B623064" w14:textId="77777777" w:rsidR="008214B3" w:rsidRPr="009C56A6" w:rsidRDefault="00AF0354" w:rsidP="00A443DC">
            <w:pPr>
              <w:pStyle w:val="Other0"/>
              <w:jc w:val="center"/>
              <w:rPr>
                <w:sz w:val="24"/>
                <w:szCs w:val="24"/>
              </w:rPr>
            </w:pPr>
            <w:r w:rsidRPr="009C56A6">
              <w:rPr>
                <w:sz w:val="24"/>
                <w:szCs w:val="24"/>
              </w:rPr>
              <w:t>Eil.</w:t>
            </w:r>
          </w:p>
          <w:p w14:paraId="20E7268D" w14:textId="77777777" w:rsidR="008214B3" w:rsidRPr="009C56A6" w:rsidRDefault="00AF0354" w:rsidP="00A443DC">
            <w:pPr>
              <w:pStyle w:val="Other0"/>
              <w:jc w:val="center"/>
              <w:rPr>
                <w:sz w:val="24"/>
                <w:szCs w:val="24"/>
              </w:rPr>
            </w:pPr>
            <w:r w:rsidRPr="009C56A6">
              <w:rPr>
                <w:sz w:val="24"/>
                <w:szCs w:val="24"/>
              </w:rPr>
              <w:t>Nr.</w:t>
            </w:r>
          </w:p>
        </w:tc>
        <w:tc>
          <w:tcPr>
            <w:tcW w:w="5818" w:type="dxa"/>
            <w:tcBorders>
              <w:top w:val="single" w:sz="4" w:space="0" w:color="auto"/>
              <w:left w:val="single" w:sz="4" w:space="0" w:color="auto"/>
            </w:tcBorders>
            <w:shd w:val="clear" w:color="auto" w:fill="FFFFFF"/>
            <w:vAlign w:val="center"/>
          </w:tcPr>
          <w:p w14:paraId="5EBEA7DE" w14:textId="77777777" w:rsidR="008214B3" w:rsidRPr="009C56A6" w:rsidRDefault="00AF0354">
            <w:pPr>
              <w:pStyle w:val="Other0"/>
              <w:ind w:left="2440"/>
              <w:rPr>
                <w:sz w:val="24"/>
                <w:szCs w:val="24"/>
              </w:rPr>
            </w:pPr>
            <w:r w:rsidRPr="009C56A6">
              <w:rPr>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533AD5C6" w14:textId="77777777" w:rsidR="008214B3" w:rsidRPr="009C56A6" w:rsidRDefault="00AF0354">
            <w:pPr>
              <w:pStyle w:val="Other0"/>
              <w:jc w:val="center"/>
              <w:rPr>
                <w:sz w:val="24"/>
                <w:szCs w:val="24"/>
              </w:rPr>
            </w:pPr>
            <w:r w:rsidRPr="009C56A6">
              <w:rPr>
                <w:sz w:val="24"/>
                <w:szCs w:val="24"/>
              </w:rPr>
              <w:t>Suma (Eur)</w:t>
            </w:r>
          </w:p>
        </w:tc>
      </w:tr>
      <w:tr w:rsidR="008214B3" w:rsidRPr="009C56A6" w14:paraId="283934D9"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01CDF17" w14:textId="77777777" w:rsidR="008214B3" w:rsidRPr="009C56A6" w:rsidRDefault="00AF0354" w:rsidP="00A443DC">
            <w:pPr>
              <w:pStyle w:val="Other0"/>
              <w:jc w:val="center"/>
              <w:rPr>
                <w:sz w:val="24"/>
                <w:szCs w:val="24"/>
              </w:rPr>
            </w:pPr>
            <w:r w:rsidRPr="009C56A6">
              <w:rPr>
                <w:sz w:val="24"/>
                <w:szCs w:val="24"/>
              </w:rPr>
              <w:t>1.</w:t>
            </w:r>
          </w:p>
        </w:tc>
        <w:tc>
          <w:tcPr>
            <w:tcW w:w="5818" w:type="dxa"/>
            <w:tcBorders>
              <w:top w:val="single" w:sz="4" w:space="0" w:color="auto"/>
              <w:left w:val="single" w:sz="4" w:space="0" w:color="auto"/>
            </w:tcBorders>
            <w:shd w:val="clear" w:color="auto" w:fill="FFFFFF"/>
            <w:vAlign w:val="center"/>
          </w:tcPr>
          <w:p w14:paraId="6EA7344B" w14:textId="77777777" w:rsidR="008214B3" w:rsidRPr="009C56A6" w:rsidRDefault="00AF0354" w:rsidP="00A443DC">
            <w:pPr>
              <w:pStyle w:val="Other0"/>
              <w:ind w:left="124"/>
              <w:rPr>
                <w:sz w:val="24"/>
                <w:szCs w:val="24"/>
              </w:rPr>
            </w:pPr>
            <w:r w:rsidRPr="009C56A6">
              <w:rPr>
                <w:sz w:val="24"/>
                <w:szCs w:val="24"/>
              </w:rPr>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14:paraId="1F8E1145" w14:textId="1D7DC14C" w:rsidR="008214B3" w:rsidRPr="009C56A6" w:rsidRDefault="007B62BB">
            <w:pPr>
              <w:pStyle w:val="Other0"/>
              <w:jc w:val="center"/>
              <w:rPr>
                <w:sz w:val="24"/>
                <w:szCs w:val="24"/>
              </w:rPr>
            </w:pPr>
            <w:r>
              <w:rPr>
                <w:sz w:val="24"/>
                <w:szCs w:val="24"/>
              </w:rPr>
              <w:t>170,16</w:t>
            </w:r>
          </w:p>
        </w:tc>
      </w:tr>
      <w:tr w:rsidR="00A443DC" w:rsidRPr="009C56A6" w14:paraId="2D28E9B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C3723DB" w14:textId="59048F09" w:rsidR="00A443DC" w:rsidRPr="009C56A6" w:rsidRDefault="009C56A6" w:rsidP="00A443DC">
            <w:pPr>
              <w:pStyle w:val="Other0"/>
              <w:jc w:val="center"/>
              <w:rPr>
                <w:sz w:val="24"/>
                <w:szCs w:val="24"/>
              </w:rPr>
            </w:pPr>
            <w:r>
              <w:rPr>
                <w:sz w:val="24"/>
                <w:szCs w:val="24"/>
              </w:rPr>
              <w:t>2</w:t>
            </w:r>
            <w:r w:rsidR="00A443DC" w:rsidRPr="009C56A6">
              <w:rPr>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A676F96" w14:textId="433E88AD" w:rsidR="00A443DC" w:rsidRPr="009C56A6" w:rsidRDefault="007231BD" w:rsidP="00A443DC">
            <w:pPr>
              <w:pStyle w:val="Other0"/>
              <w:ind w:left="124"/>
              <w:rPr>
                <w:sz w:val="24"/>
                <w:szCs w:val="24"/>
              </w:rPr>
            </w:pPr>
            <w:r>
              <w:rPr>
                <w:sz w:val="24"/>
                <w:szCs w:val="24"/>
              </w:rPr>
              <w:t>D</w:t>
            </w:r>
            <w:r w:rsidRPr="008C3323">
              <w:rPr>
                <w:sz w:val="24"/>
                <w:szCs w:val="24"/>
              </w:rPr>
              <w:t>ezinsekcija</w:t>
            </w:r>
            <w:r w:rsidRPr="00596C25">
              <w:rPr>
                <w:sz w:val="24"/>
                <w:szCs w:val="24"/>
              </w:rPr>
              <w:t xml:space="preserve">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D309DF7" w14:textId="687EBF70" w:rsidR="00A443DC" w:rsidRPr="009C56A6" w:rsidRDefault="007B62BB" w:rsidP="00A443DC">
            <w:pPr>
              <w:pStyle w:val="Other0"/>
              <w:jc w:val="center"/>
              <w:rPr>
                <w:sz w:val="24"/>
                <w:szCs w:val="24"/>
              </w:rPr>
            </w:pPr>
            <w:r>
              <w:rPr>
                <w:sz w:val="24"/>
                <w:szCs w:val="24"/>
              </w:rPr>
              <w:t>84,00</w:t>
            </w:r>
          </w:p>
        </w:tc>
      </w:tr>
      <w:tr w:rsidR="00A443DC" w:rsidRPr="009C56A6" w14:paraId="55209F8A"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59AFB48" w14:textId="60A88BA7" w:rsidR="00A443DC" w:rsidRPr="009C56A6" w:rsidRDefault="009C56A6" w:rsidP="00A443DC">
            <w:pPr>
              <w:pStyle w:val="Other0"/>
              <w:jc w:val="center"/>
              <w:rPr>
                <w:sz w:val="24"/>
                <w:szCs w:val="24"/>
              </w:rPr>
            </w:pPr>
            <w:r>
              <w:rPr>
                <w:sz w:val="24"/>
                <w:szCs w:val="24"/>
              </w:rPr>
              <w:t>3.</w:t>
            </w:r>
          </w:p>
        </w:tc>
        <w:tc>
          <w:tcPr>
            <w:tcW w:w="5818" w:type="dxa"/>
            <w:tcBorders>
              <w:top w:val="single" w:sz="4" w:space="0" w:color="auto"/>
              <w:left w:val="single" w:sz="4" w:space="0" w:color="auto"/>
              <w:bottom w:val="single" w:sz="4" w:space="0" w:color="auto"/>
            </w:tcBorders>
            <w:shd w:val="clear" w:color="auto" w:fill="FFFFFF"/>
            <w:vAlign w:val="center"/>
          </w:tcPr>
          <w:p w14:paraId="75A6BEE9" w14:textId="77777777" w:rsidR="00A443DC" w:rsidRPr="009C56A6" w:rsidRDefault="00A443DC" w:rsidP="00A443DC">
            <w:pPr>
              <w:pStyle w:val="Other0"/>
              <w:ind w:left="124"/>
              <w:rPr>
                <w:sz w:val="24"/>
                <w:szCs w:val="24"/>
              </w:rPr>
            </w:pPr>
            <w:r w:rsidRPr="009C56A6">
              <w:rPr>
                <w:sz w:val="24"/>
                <w:szCs w:val="24"/>
              </w:rPr>
              <w:t>Apsaugos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18F6F4F8" w14:textId="3C0419BC" w:rsidR="00A443DC" w:rsidRPr="009C56A6" w:rsidRDefault="007B62BB" w:rsidP="00A443DC">
            <w:pPr>
              <w:pStyle w:val="Other0"/>
              <w:jc w:val="center"/>
              <w:rPr>
                <w:sz w:val="24"/>
                <w:szCs w:val="24"/>
              </w:rPr>
            </w:pPr>
            <w:r>
              <w:rPr>
                <w:sz w:val="24"/>
                <w:szCs w:val="24"/>
              </w:rPr>
              <w:t>189,27</w:t>
            </w:r>
          </w:p>
        </w:tc>
      </w:tr>
      <w:tr w:rsidR="00A443DC" w:rsidRPr="009C56A6" w14:paraId="3A90587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F955BFB" w14:textId="23AB9B23" w:rsidR="00A443DC" w:rsidRPr="009C56A6" w:rsidRDefault="009C56A6" w:rsidP="00A443DC">
            <w:pPr>
              <w:pStyle w:val="Other0"/>
              <w:jc w:val="center"/>
              <w:rPr>
                <w:sz w:val="24"/>
                <w:szCs w:val="24"/>
              </w:rPr>
            </w:pPr>
            <w:r>
              <w:rPr>
                <w:sz w:val="24"/>
                <w:szCs w:val="24"/>
              </w:rPr>
              <w:t>4</w:t>
            </w:r>
            <w:r w:rsidR="00A443DC" w:rsidRPr="009C56A6">
              <w:rPr>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7FF686C5" w14:textId="77777777" w:rsidR="00A443DC" w:rsidRPr="009C56A6" w:rsidRDefault="00A443DC" w:rsidP="00A443DC">
            <w:pPr>
              <w:pStyle w:val="Other0"/>
              <w:ind w:left="124"/>
              <w:rPr>
                <w:sz w:val="24"/>
                <w:szCs w:val="24"/>
              </w:rPr>
            </w:pPr>
            <w:r w:rsidRPr="009C56A6">
              <w:rPr>
                <w:sz w:val="24"/>
                <w:szCs w:val="24"/>
              </w:rPr>
              <w:t>Maitinimo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F9D248F" w14:textId="635BF373" w:rsidR="00A443DC" w:rsidRPr="009C56A6" w:rsidRDefault="00FA12A6" w:rsidP="00A443DC">
            <w:pPr>
              <w:pStyle w:val="Other0"/>
              <w:jc w:val="center"/>
              <w:rPr>
                <w:sz w:val="24"/>
                <w:szCs w:val="24"/>
              </w:rPr>
            </w:pPr>
            <w:r>
              <w:rPr>
                <w:sz w:val="24"/>
                <w:szCs w:val="24"/>
              </w:rPr>
              <w:t>839,26</w:t>
            </w:r>
          </w:p>
        </w:tc>
      </w:tr>
      <w:tr w:rsidR="007231BD" w:rsidRPr="009C56A6" w14:paraId="2FB8806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E9FABBF" w14:textId="739C7BDD" w:rsidR="007231BD" w:rsidRPr="009C56A6" w:rsidRDefault="007231BD" w:rsidP="007231BD">
            <w:pPr>
              <w:pStyle w:val="Other0"/>
              <w:jc w:val="center"/>
              <w:rPr>
                <w:sz w:val="24"/>
                <w:szCs w:val="24"/>
              </w:rPr>
            </w:pPr>
            <w:r>
              <w:rPr>
                <w:sz w:val="24"/>
                <w:szCs w:val="24"/>
              </w:rPr>
              <w:t>5</w:t>
            </w:r>
            <w:r w:rsidRPr="009C56A6">
              <w:rPr>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5E8C8D49" w14:textId="7D3236FA" w:rsidR="007231BD" w:rsidRPr="009C56A6" w:rsidRDefault="007231BD" w:rsidP="007231BD">
            <w:pPr>
              <w:pStyle w:val="Other0"/>
              <w:ind w:left="124"/>
              <w:rPr>
                <w:sz w:val="24"/>
                <w:szCs w:val="24"/>
              </w:rPr>
            </w:pPr>
            <w:r>
              <w:rPr>
                <w:sz w:val="24"/>
                <w:szCs w:val="24"/>
              </w:rPr>
              <w:t>Paviršinių nuotekų tvarkymo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1150D9F" w14:textId="2997297E" w:rsidR="007231BD" w:rsidRPr="009C56A6" w:rsidRDefault="00B24747" w:rsidP="007231BD">
            <w:pPr>
              <w:pStyle w:val="Other0"/>
              <w:jc w:val="center"/>
              <w:rPr>
                <w:sz w:val="24"/>
                <w:szCs w:val="24"/>
              </w:rPr>
            </w:pPr>
            <w:r>
              <w:rPr>
                <w:sz w:val="24"/>
                <w:szCs w:val="24"/>
              </w:rPr>
              <w:t>816,86</w:t>
            </w:r>
          </w:p>
        </w:tc>
      </w:tr>
      <w:tr w:rsidR="007231BD" w:rsidRPr="00596C25" w14:paraId="1E69761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8CA17D" w14:textId="2FF2850A" w:rsidR="007231BD" w:rsidRPr="009C56A6" w:rsidRDefault="007231BD" w:rsidP="007231BD">
            <w:pPr>
              <w:pStyle w:val="Other0"/>
              <w:jc w:val="center"/>
              <w:rPr>
                <w:sz w:val="24"/>
                <w:szCs w:val="24"/>
              </w:rPr>
            </w:pPr>
            <w:r>
              <w:rPr>
                <w:sz w:val="24"/>
                <w:szCs w:val="24"/>
              </w:rPr>
              <w:t>6</w:t>
            </w:r>
            <w:r w:rsidRPr="009C56A6">
              <w:rPr>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71C07FC" w14:textId="77777777" w:rsidR="007231BD" w:rsidRPr="009C56A6" w:rsidRDefault="007231BD" w:rsidP="007231BD">
            <w:pPr>
              <w:pStyle w:val="Other0"/>
              <w:ind w:left="124"/>
              <w:rPr>
                <w:sz w:val="24"/>
                <w:szCs w:val="24"/>
              </w:rPr>
            </w:pPr>
            <w:r w:rsidRPr="009C56A6">
              <w:rPr>
                <w:sz w:val="24"/>
                <w:szCs w:val="24"/>
              </w:rPr>
              <w:t>Kitų paslaugų sąnaudos (kitos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96B24A3" w14:textId="0E667751" w:rsidR="007231BD" w:rsidRPr="00596C25" w:rsidRDefault="00B24747" w:rsidP="007231BD">
            <w:pPr>
              <w:pStyle w:val="Other0"/>
              <w:jc w:val="center"/>
              <w:rPr>
                <w:sz w:val="24"/>
                <w:szCs w:val="24"/>
              </w:rPr>
            </w:pPr>
            <w:r>
              <w:rPr>
                <w:sz w:val="24"/>
                <w:szCs w:val="24"/>
              </w:rPr>
              <w:t>2 334,54</w:t>
            </w:r>
          </w:p>
        </w:tc>
      </w:tr>
    </w:tbl>
    <w:p w14:paraId="4EE4AB12" w14:textId="77777777" w:rsidR="008214B3" w:rsidRPr="00596C25" w:rsidRDefault="008214B3">
      <w:pPr>
        <w:spacing w:line="1" w:lineRule="exact"/>
        <w:rPr>
          <w:rFonts w:ascii="Times New Roman" w:hAnsi="Times New Roman" w:cs="Times New Roman"/>
        </w:rPr>
      </w:pPr>
    </w:p>
    <w:p w14:paraId="3583B365" w14:textId="3A85BCD5" w:rsidR="008214B3" w:rsidRDefault="008214B3">
      <w:pPr>
        <w:spacing w:after="239" w:line="1" w:lineRule="exact"/>
        <w:rPr>
          <w:rFonts w:ascii="Times New Roman" w:hAnsi="Times New Roman" w:cs="Times New Roman"/>
        </w:rPr>
      </w:pPr>
    </w:p>
    <w:p w14:paraId="37AA1CAF" w14:textId="77777777" w:rsidR="00B4685C" w:rsidRPr="00596C25" w:rsidRDefault="00B4685C">
      <w:pPr>
        <w:spacing w:after="239" w:line="1" w:lineRule="exact"/>
        <w:rPr>
          <w:rFonts w:ascii="Times New Roman" w:hAnsi="Times New Roman" w:cs="Times New Roman"/>
        </w:rPr>
      </w:pPr>
    </w:p>
    <w:p w14:paraId="18860C13" w14:textId="77777777" w:rsidR="008214B3" w:rsidRPr="00596C25" w:rsidRDefault="00AF0354" w:rsidP="00902D83">
      <w:pPr>
        <w:pStyle w:val="Pagrindinistekstas"/>
        <w:spacing w:after="120" w:line="240" w:lineRule="auto"/>
        <w:ind w:firstLine="380"/>
        <w:jc w:val="both"/>
        <w:rPr>
          <w:sz w:val="24"/>
          <w:szCs w:val="24"/>
        </w:rPr>
      </w:pPr>
      <w:r w:rsidRPr="00596C25">
        <w:rPr>
          <w:sz w:val="24"/>
          <w:szCs w:val="24"/>
        </w:rPr>
        <w:t>• Kitos sąnaudos. Ataskaitinio laikotarpio pabaigai kitos sąnaudos sudaro 0,00 Eur.</w:t>
      </w:r>
    </w:p>
    <w:p w14:paraId="135FFA0F" w14:textId="77777777" w:rsidR="008214B3" w:rsidRPr="00596C25" w:rsidRDefault="008214B3">
      <w:pPr>
        <w:spacing w:after="319" w:line="1" w:lineRule="exact"/>
        <w:rPr>
          <w:rFonts w:ascii="Times New Roman" w:hAnsi="Times New Roman" w:cs="Times New Roman"/>
        </w:rPr>
      </w:pPr>
      <w:bookmarkStart w:id="12" w:name="bookmark15"/>
      <w:bookmarkEnd w:id="12"/>
    </w:p>
    <w:p w14:paraId="6408C29A" w14:textId="16A396CA" w:rsidR="008214B3" w:rsidRPr="009C56A6" w:rsidRDefault="00AF0354">
      <w:pPr>
        <w:pStyle w:val="Pagrindinistekstas"/>
        <w:spacing w:after="60" w:line="240" w:lineRule="auto"/>
        <w:rPr>
          <w:sz w:val="24"/>
          <w:szCs w:val="24"/>
          <w:lang w:val="uk-UA"/>
        </w:rPr>
      </w:pPr>
      <w:r w:rsidRPr="00596C25">
        <w:rPr>
          <w:sz w:val="24"/>
          <w:szCs w:val="24"/>
        </w:rPr>
        <w:t xml:space="preserve">Pagrindinės veiklos kitos pajamos </w:t>
      </w:r>
      <w:r w:rsidR="009C56A6">
        <w:rPr>
          <w:sz w:val="24"/>
          <w:szCs w:val="24"/>
        </w:rPr>
        <w:t>ir</w:t>
      </w:r>
      <w:r w:rsidRPr="00596C25">
        <w:rPr>
          <w:sz w:val="24"/>
          <w:szCs w:val="24"/>
        </w:rPr>
        <w:t xml:space="preserve"> kitos veiklos pajamo</w:t>
      </w:r>
      <w:r w:rsidR="009C56A6">
        <w:rPr>
          <w:sz w:val="24"/>
          <w:szCs w:val="24"/>
        </w:rPr>
        <w:t>s</w:t>
      </w:r>
      <w:r w:rsidR="009C56A6">
        <w:rPr>
          <w:sz w:val="24"/>
          <w:szCs w:val="24"/>
          <w:lang w:val="en-US"/>
        </w:rPr>
        <w:t>:</w:t>
      </w:r>
    </w:p>
    <w:p w14:paraId="3F1E6DC7" w14:textId="7AF264B0" w:rsidR="008214B3" w:rsidRPr="00596C25" w:rsidRDefault="00AF0354">
      <w:pPr>
        <w:pStyle w:val="Pagrindinistekstas"/>
        <w:numPr>
          <w:ilvl w:val="0"/>
          <w:numId w:val="5"/>
        </w:numPr>
        <w:tabs>
          <w:tab w:val="left" w:pos="865"/>
        </w:tabs>
        <w:spacing w:after="0" w:line="240" w:lineRule="auto"/>
        <w:ind w:firstLine="380"/>
        <w:rPr>
          <w:sz w:val="24"/>
          <w:szCs w:val="24"/>
        </w:rPr>
      </w:pPr>
      <w:bookmarkStart w:id="13" w:name="bookmark16"/>
      <w:bookmarkEnd w:id="13"/>
      <w:r w:rsidRPr="00596C25">
        <w:rPr>
          <w:sz w:val="24"/>
          <w:szCs w:val="24"/>
        </w:rPr>
        <w:t>Įstaiga turi pagrindinės veiklos kitų pajamų</w:t>
      </w:r>
      <w:r w:rsidR="00C3246E">
        <w:rPr>
          <w:sz w:val="24"/>
          <w:szCs w:val="24"/>
        </w:rPr>
        <w:t xml:space="preserve"> turtu – </w:t>
      </w:r>
      <w:r w:rsidR="007B62BB">
        <w:rPr>
          <w:sz w:val="24"/>
          <w:szCs w:val="24"/>
        </w:rPr>
        <w:t>8 425,78</w:t>
      </w:r>
      <w:r w:rsidR="00C3246E">
        <w:rPr>
          <w:sz w:val="24"/>
          <w:szCs w:val="24"/>
        </w:rPr>
        <w:t xml:space="preserve"> </w:t>
      </w:r>
      <w:r w:rsidR="00C3246E" w:rsidRPr="00596C25">
        <w:rPr>
          <w:sz w:val="24"/>
          <w:szCs w:val="24"/>
        </w:rPr>
        <w:t>Eur</w:t>
      </w:r>
      <w:r w:rsidRPr="00596C25">
        <w:rPr>
          <w:sz w:val="24"/>
          <w:szCs w:val="24"/>
        </w:rPr>
        <w:t>.</w:t>
      </w:r>
    </w:p>
    <w:p w14:paraId="0D665159" w14:textId="77777777" w:rsidR="008214B3" w:rsidRDefault="00AF0354">
      <w:pPr>
        <w:pStyle w:val="Pagrindinistekstas"/>
        <w:numPr>
          <w:ilvl w:val="0"/>
          <w:numId w:val="5"/>
        </w:numPr>
        <w:tabs>
          <w:tab w:val="left" w:pos="865"/>
        </w:tabs>
        <w:spacing w:after="320" w:line="180" w:lineRule="auto"/>
        <w:ind w:firstLine="380"/>
        <w:jc w:val="both"/>
        <w:rPr>
          <w:sz w:val="24"/>
          <w:szCs w:val="24"/>
        </w:rPr>
      </w:pPr>
      <w:bookmarkStart w:id="14" w:name="bookmark17"/>
      <w:bookmarkEnd w:id="14"/>
      <w:r w:rsidRPr="00596C25">
        <w:rPr>
          <w:sz w:val="24"/>
          <w:szCs w:val="24"/>
        </w:rPr>
        <w:t>Įstaiga neturi kitos veiklos pajamų.</w:t>
      </w:r>
      <w:bookmarkStart w:id="15" w:name="_GoBack"/>
      <w:bookmarkEnd w:id="15"/>
    </w:p>
    <w:p w14:paraId="71EFB31C" w14:textId="13B740B8" w:rsidR="00B4685C" w:rsidRDefault="00B4685C" w:rsidP="00902D83">
      <w:pPr>
        <w:pStyle w:val="Pagrindinistekstas"/>
        <w:tabs>
          <w:tab w:val="left" w:pos="865"/>
        </w:tabs>
        <w:spacing w:after="320" w:line="180" w:lineRule="auto"/>
        <w:rPr>
          <w:sz w:val="24"/>
          <w:szCs w:val="24"/>
        </w:rPr>
      </w:pPr>
    </w:p>
    <w:p w14:paraId="783A9CF2" w14:textId="0F3E7650" w:rsidR="00B4685C" w:rsidRDefault="00B4685C" w:rsidP="00902D83">
      <w:pPr>
        <w:pStyle w:val="Pagrindinistekstas"/>
        <w:tabs>
          <w:tab w:val="left" w:pos="865"/>
        </w:tabs>
        <w:spacing w:after="320" w:line="180" w:lineRule="auto"/>
        <w:rPr>
          <w:sz w:val="24"/>
          <w:szCs w:val="24"/>
        </w:rPr>
      </w:pPr>
      <w:r>
        <w:rPr>
          <w:sz w:val="24"/>
          <w:szCs w:val="24"/>
        </w:rPr>
        <w:t>Direktorė                                                                                                   Ernesta Šimkienė</w:t>
      </w:r>
    </w:p>
    <w:p w14:paraId="17005B22" w14:textId="03378D60" w:rsidR="00B4685C" w:rsidRPr="00596C25" w:rsidRDefault="009C56A6" w:rsidP="00902D83">
      <w:pPr>
        <w:pStyle w:val="Pagrindinistekstas"/>
        <w:tabs>
          <w:tab w:val="left" w:pos="865"/>
        </w:tabs>
        <w:spacing w:after="320" w:line="180" w:lineRule="auto"/>
        <w:rPr>
          <w:sz w:val="24"/>
          <w:szCs w:val="24"/>
        </w:rPr>
      </w:pPr>
      <w:r w:rsidRPr="009C56A6">
        <w:rPr>
          <w:sz w:val="24"/>
          <w:szCs w:val="24"/>
        </w:rPr>
        <w:t>Šiaulių apskaitos centro vyr</w:t>
      </w:r>
      <w:r>
        <w:rPr>
          <w:sz w:val="24"/>
          <w:szCs w:val="24"/>
        </w:rPr>
        <w:t xml:space="preserve">. </w:t>
      </w:r>
      <w:r w:rsidRPr="009C56A6">
        <w:rPr>
          <w:sz w:val="24"/>
          <w:szCs w:val="24"/>
        </w:rPr>
        <w:t>buhalterė</w:t>
      </w:r>
      <w:r w:rsidR="00B4685C">
        <w:rPr>
          <w:sz w:val="24"/>
          <w:szCs w:val="24"/>
        </w:rPr>
        <w:t xml:space="preserve">          </w:t>
      </w:r>
      <w:r>
        <w:rPr>
          <w:sz w:val="24"/>
          <w:szCs w:val="24"/>
        </w:rPr>
        <w:t xml:space="preserve">            </w:t>
      </w:r>
      <w:r w:rsidR="00B4685C">
        <w:rPr>
          <w:sz w:val="24"/>
          <w:szCs w:val="24"/>
        </w:rPr>
        <w:t xml:space="preserve">                              Stanislava </w:t>
      </w:r>
      <w:proofErr w:type="spellStart"/>
      <w:r w:rsidR="00B4685C">
        <w:rPr>
          <w:sz w:val="24"/>
          <w:szCs w:val="24"/>
        </w:rPr>
        <w:t>Vaičiulienė</w:t>
      </w:r>
      <w:proofErr w:type="spellEnd"/>
    </w:p>
    <w:sectPr w:rsidR="00B4685C" w:rsidRPr="00596C25" w:rsidSect="00AF0354">
      <w:headerReference w:type="default" r:id="rId8"/>
      <w:footerReference w:type="default" r:id="rId9"/>
      <w:headerReference w:type="first" r:id="rId10"/>
      <w:footerReference w:type="first" r:id="rId11"/>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25D5" w14:textId="77777777" w:rsidR="00EB3AC7" w:rsidRDefault="00EB3AC7">
      <w:r>
        <w:separator/>
      </w:r>
    </w:p>
  </w:endnote>
  <w:endnote w:type="continuationSeparator" w:id="0">
    <w:p w14:paraId="507C3EA3" w14:textId="77777777" w:rsidR="00EB3AC7" w:rsidRDefault="00EB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B71" w14:textId="77777777" w:rsidR="00421ADF" w:rsidRDefault="00421AD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181B" w14:textId="77777777" w:rsidR="00421ADF" w:rsidRDefault="00421AD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6559" w14:textId="77777777" w:rsidR="00EB3AC7" w:rsidRDefault="00EB3AC7"/>
  </w:footnote>
  <w:footnote w:type="continuationSeparator" w:id="0">
    <w:p w14:paraId="27B5F6E6" w14:textId="77777777" w:rsidR="00EB3AC7" w:rsidRDefault="00EB3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0E2E" w14:textId="77777777" w:rsidR="00421ADF" w:rsidRDefault="00421AD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CE7C" w14:textId="77777777" w:rsidR="00421ADF" w:rsidRDefault="00421AD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F6114F"/>
    <w:multiLevelType w:val="multilevel"/>
    <w:tmpl w:val="87C64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B07B1A"/>
    <w:multiLevelType w:val="hybridMultilevel"/>
    <w:tmpl w:val="3D7C231C"/>
    <w:lvl w:ilvl="0" w:tplc="62E8D828">
      <w:start w:val="9"/>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B3"/>
    <w:rsid w:val="000012A5"/>
    <w:rsid w:val="0005686E"/>
    <w:rsid w:val="000B7645"/>
    <w:rsid w:val="000D67BC"/>
    <w:rsid w:val="000E0DD2"/>
    <w:rsid w:val="000E766C"/>
    <w:rsid w:val="000F0C74"/>
    <w:rsid w:val="001052C3"/>
    <w:rsid w:val="001242C5"/>
    <w:rsid w:val="00180F8C"/>
    <w:rsid w:val="001955A8"/>
    <w:rsid w:val="001E5AA9"/>
    <w:rsid w:val="002341A4"/>
    <w:rsid w:val="002603AB"/>
    <w:rsid w:val="00265012"/>
    <w:rsid w:val="002E0A1F"/>
    <w:rsid w:val="00341483"/>
    <w:rsid w:val="00344763"/>
    <w:rsid w:val="00352E9B"/>
    <w:rsid w:val="003926DA"/>
    <w:rsid w:val="00393205"/>
    <w:rsid w:val="003C440E"/>
    <w:rsid w:val="003D0DFD"/>
    <w:rsid w:val="003D577D"/>
    <w:rsid w:val="003E12F2"/>
    <w:rsid w:val="003F0772"/>
    <w:rsid w:val="00411D47"/>
    <w:rsid w:val="00421ADF"/>
    <w:rsid w:val="00463E6A"/>
    <w:rsid w:val="004A3D5E"/>
    <w:rsid w:val="004A5CEA"/>
    <w:rsid w:val="004C532D"/>
    <w:rsid w:val="00523885"/>
    <w:rsid w:val="005259D1"/>
    <w:rsid w:val="00580E45"/>
    <w:rsid w:val="0058487F"/>
    <w:rsid w:val="00596C25"/>
    <w:rsid w:val="005D4FAD"/>
    <w:rsid w:val="00601E0D"/>
    <w:rsid w:val="0067314C"/>
    <w:rsid w:val="006A3467"/>
    <w:rsid w:val="007231BD"/>
    <w:rsid w:val="007B62BB"/>
    <w:rsid w:val="007C51B1"/>
    <w:rsid w:val="007F0BA2"/>
    <w:rsid w:val="00817F25"/>
    <w:rsid w:val="008214B3"/>
    <w:rsid w:val="00864D5B"/>
    <w:rsid w:val="00902D83"/>
    <w:rsid w:val="00907EE0"/>
    <w:rsid w:val="009128B0"/>
    <w:rsid w:val="00912C20"/>
    <w:rsid w:val="009C56A6"/>
    <w:rsid w:val="00A443DC"/>
    <w:rsid w:val="00AE53FB"/>
    <w:rsid w:val="00AF0354"/>
    <w:rsid w:val="00B22A3A"/>
    <w:rsid w:val="00B24747"/>
    <w:rsid w:val="00B33406"/>
    <w:rsid w:val="00B4685C"/>
    <w:rsid w:val="00B55A63"/>
    <w:rsid w:val="00B65C14"/>
    <w:rsid w:val="00B725B2"/>
    <w:rsid w:val="00B93B56"/>
    <w:rsid w:val="00BF305D"/>
    <w:rsid w:val="00C12247"/>
    <w:rsid w:val="00C3246E"/>
    <w:rsid w:val="00C501A0"/>
    <w:rsid w:val="00C91CD5"/>
    <w:rsid w:val="00CB0B7C"/>
    <w:rsid w:val="00CB20A7"/>
    <w:rsid w:val="00D13E9F"/>
    <w:rsid w:val="00D158B0"/>
    <w:rsid w:val="00D516A2"/>
    <w:rsid w:val="00D55BA4"/>
    <w:rsid w:val="00D65A88"/>
    <w:rsid w:val="00D700A0"/>
    <w:rsid w:val="00D86093"/>
    <w:rsid w:val="00DC15A5"/>
    <w:rsid w:val="00DE5D1C"/>
    <w:rsid w:val="00E62AB2"/>
    <w:rsid w:val="00EB3AC7"/>
    <w:rsid w:val="00EF4EC9"/>
    <w:rsid w:val="00F01C67"/>
    <w:rsid w:val="00F05BEC"/>
    <w:rsid w:val="00F612C1"/>
    <w:rsid w:val="00F71D2B"/>
    <w:rsid w:val="00F920C0"/>
    <w:rsid w:val="00F95E4B"/>
    <w:rsid w:val="00FA12A6"/>
    <w:rsid w:val="00FB1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3555"/>
  <w15:docId w15:val="{17D8DF54-43FF-439B-8EB7-43C3AC1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Numatytasispastraiposriftas"/>
    <w:link w:val="Bodytext6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prastasis"/>
    <w:link w:val="Bodytext2"/>
    <w:pPr>
      <w:spacing w:line="295" w:lineRule="auto"/>
    </w:pPr>
    <w:rPr>
      <w:rFonts w:ascii="Times New Roman" w:eastAsia="Times New Roman" w:hAnsi="Times New Roman" w:cs="Times New Roman"/>
      <w:sz w:val="16"/>
      <w:szCs w:val="16"/>
    </w:rPr>
  </w:style>
  <w:style w:type="paragraph" w:customStyle="1" w:styleId="Bodytext30">
    <w:name w:val="Body text (3)"/>
    <w:basedOn w:val="prastasis"/>
    <w:link w:val="Bodytext3"/>
    <w:pPr>
      <w:spacing w:line="290" w:lineRule="auto"/>
    </w:pPr>
    <w:rPr>
      <w:rFonts w:ascii="Times New Roman" w:eastAsia="Times New Roman" w:hAnsi="Times New Roman" w:cs="Times New Roman"/>
      <w:sz w:val="14"/>
      <w:szCs w:val="14"/>
    </w:rPr>
  </w:style>
  <w:style w:type="paragraph" w:styleId="Pagrindinistekstas">
    <w:name w:val="Body Text"/>
    <w:basedOn w:val="prastasis"/>
    <w:link w:val="PagrindinistekstasDiagrama"/>
    <w:qFormat/>
    <w:pPr>
      <w:spacing w:after="80" w:line="394" w:lineRule="auto"/>
    </w:pPr>
    <w:rPr>
      <w:rFonts w:ascii="Times New Roman" w:eastAsia="Times New Roman" w:hAnsi="Times New Roman" w:cs="Times New Roman"/>
      <w:sz w:val="22"/>
      <w:szCs w:val="22"/>
    </w:rPr>
  </w:style>
  <w:style w:type="paragraph" w:customStyle="1" w:styleId="Bodytext40">
    <w:name w:val="Body text (4)"/>
    <w:basedOn w:val="prastasis"/>
    <w:link w:val="Bodytext4"/>
    <w:pPr>
      <w:spacing w:after="20" w:line="295" w:lineRule="auto"/>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 w:type="paragraph" w:customStyle="1" w:styleId="Bodytext50">
    <w:name w:val="Body text (5)"/>
    <w:basedOn w:val="prastasis"/>
    <w:link w:val="Bodytext5"/>
    <w:pPr>
      <w:spacing w:after="390"/>
      <w:ind w:right="200"/>
      <w:jc w:val="center"/>
    </w:pPr>
    <w:rPr>
      <w:rFonts w:ascii="Times New Roman" w:eastAsia="Times New Roman" w:hAnsi="Times New Roman" w:cs="Times New Roman"/>
      <w:sz w:val="12"/>
      <w:szCs w:val="12"/>
    </w:rPr>
  </w:style>
  <w:style w:type="paragraph" w:customStyle="1" w:styleId="Tablecaption0">
    <w:name w:val="Table caption"/>
    <w:basedOn w:val="prastasis"/>
    <w:link w:val="Tablecaption"/>
    <w:rPr>
      <w:rFonts w:ascii="Times New Roman" w:eastAsia="Times New Roman" w:hAnsi="Times New Roman" w:cs="Times New Roman"/>
      <w:sz w:val="22"/>
      <w:szCs w:val="22"/>
    </w:rPr>
  </w:style>
  <w:style w:type="paragraph" w:customStyle="1" w:styleId="Other0">
    <w:name w:val="Other"/>
    <w:basedOn w:val="prastasis"/>
    <w:link w:val="Other"/>
    <w:rPr>
      <w:rFonts w:ascii="Times New Roman" w:eastAsia="Times New Roman" w:hAnsi="Times New Roman" w:cs="Times New Roman"/>
      <w:sz w:val="22"/>
      <w:szCs w:val="22"/>
    </w:rPr>
  </w:style>
  <w:style w:type="paragraph" w:customStyle="1" w:styleId="Bodytext60">
    <w:name w:val="Body text (6)"/>
    <w:basedOn w:val="prastasis"/>
    <w:link w:val="Bodytext6"/>
    <w:pPr>
      <w:spacing w:after="540"/>
      <w:ind w:left="3260"/>
    </w:pPr>
    <w:rPr>
      <w:rFonts w:ascii="Times New Roman" w:eastAsia="Times New Roman" w:hAnsi="Times New Roman" w:cs="Times New Roman"/>
      <w:sz w:val="10"/>
      <w:szCs w:val="10"/>
    </w:rPr>
  </w:style>
  <w:style w:type="paragraph" w:customStyle="1" w:styleId="Heading10">
    <w:name w:val="Heading #1"/>
    <w:basedOn w:val="prastasis"/>
    <w:link w:val="Heading1"/>
    <w:pPr>
      <w:spacing w:after="560"/>
      <w:jc w:val="center"/>
      <w:outlineLvl w:val="0"/>
    </w:pPr>
    <w:rPr>
      <w:rFonts w:ascii="Times New Roman" w:eastAsia="Times New Roman" w:hAnsi="Times New Roman" w:cs="Times New Roman"/>
      <w:sz w:val="28"/>
      <w:szCs w:val="28"/>
    </w:rPr>
  </w:style>
  <w:style w:type="paragraph" w:styleId="Antrats">
    <w:name w:val="header"/>
    <w:basedOn w:val="prastasis"/>
    <w:link w:val="AntratsDiagrama"/>
    <w:uiPriority w:val="99"/>
    <w:unhideWhenUsed/>
    <w:rsid w:val="000B7645"/>
    <w:pPr>
      <w:tabs>
        <w:tab w:val="center" w:pos="4986"/>
        <w:tab w:val="right" w:pos="9972"/>
      </w:tabs>
    </w:pPr>
  </w:style>
  <w:style w:type="character" w:customStyle="1" w:styleId="AntratsDiagrama">
    <w:name w:val="Antraštės Diagrama"/>
    <w:basedOn w:val="Numatytasispastraiposriftas"/>
    <w:link w:val="Antrats"/>
    <w:uiPriority w:val="99"/>
    <w:rsid w:val="000B7645"/>
    <w:rPr>
      <w:color w:val="000000"/>
    </w:rPr>
  </w:style>
  <w:style w:type="paragraph" w:styleId="Porat">
    <w:name w:val="footer"/>
    <w:basedOn w:val="prastasis"/>
    <w:link w:val="PoratDiagrama"/>
    <w:uiPriority w:val="99"/>
    <w:unhideWhenUsed/>
    <w:rsid w:val="000B7645"/>
    <w:pPr>
      <w:tabs>
        <w:tab w:val="center" w:pos="4986"/>
        <w:tab w:val="right" w:pos="9972"/>
      </w:tabs>
    </w:pPr>
  </w:style>
  <w:style w:type="character" w:customStyle="1" w:styleId="PoratDiagrama">
    <w:name w:val="Poraštė Diagrama"/>
    <w:basedOn w:val="Numatytasispastraiposriftas"/>
    <w:link w:val="Porat"/>
    <w:uiPriority w:val="99"/>
    <w:rsid w:val="000B7645"/>
    <w:rPr>
      <w:color w:val="000000"/>
    </w:rPr>
  </w:style>
  <w:style w:type="paragraph" w:customStyle="1" w:styleId="Style">
    <w:name w:val="Style"/>
    <w:rsid w:val="00580E45"/>
    <w:pPr>
      <w:autoSpaceDE w:val="0"/>
      <w:autoSpaceDN w:val="0"/>
      <w:adjustRightInd w:val="0"/>
    </w:pPr>
    <w:rPr>
      <w:rFonts w:ascii="Arial" w:eastAsia="Times New Roman" w:hAnsi="Arial" w:cs="Arial"/>
      <w:lang w:val="en-GB" w:eastAsia="en-GB" w:bidi="ar-SA"/>
    </w:rPr>
  </w:style>
  <w:style w:type="paragraph" w:styleId="Debesliotekstas">
    <w:name w:val="Balloon Text"/>
    <w:basedOn w:val="prastasis"/>
    <w:link w:val="DebesliotekstasDiagrama"/>
    <w:uiPriority w:val="99"/>
    <w:semiHidden/>
    <w:unhideWhenUsed/>
    <w:rsid w:val="00E62A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2A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6</Pages>
  <Words>5987</Words>
  <Characters>3414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PC31</cp:lastModifiedBy>
  <cp:revision>15</cp:revision>
  <cp:lastPrinted>2022-10-27T08:23:00Z</cp:lastPrinted>
  <dcterms:created xsi:type="dcterms:W3CDTF">2021-11-15T06:28:00Z</dcterms:created>
  <dcterms:modified xsi:type="dcterms:W3CDTF">2022-10-27T08:23:00Z</dcterms:modified>
</cp:coreProperties>
</file>